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C" w:rsidRDefault="00FC70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2.10</w:t>
      </w:r>
    </w:p>
    <w:p w:rsidR="00FB702C" w:rsidRDefault="00F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FB702C" w:rsidRDefault="00F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>Оснащение</w:t>
      </w:r>
      <w:proofErr w:type="gramEnd"/>
      <w:r>
        <w:rPr>
          <w:bCs/>
          <w:sz w:val="24"/>
          <w:szCs w:val="24"/>
        </w:rPr>
        <w:t xml:space="preserve"> средствами автоматизации </w:t>
      </w:r>
    </w:p>
    <w:p w:rsidR="00FB702C" w:rsidRDefault="00F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FB702C" w:rsidRDefault="00FB702C">
      <w:pPr>
        <w:jc w:val="right"/>
        <w:rPr>
          <w:b/>
          <w:caps/>
          <w:sz w:val="28"/>
          <w:szCs w:val="28"/>
        </w:rPr>
      </w:pPr>
    </w:p>
    <w:p w:rsidR="00FB702C" w:rsidRDefault="00FC7074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B702C" w:rsidRDefault="00FC707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B702C" w:rsidRDefault="00FC7074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B702C" w:rsidRDefault="00FB702C">
      <w:pPr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3"/>
      </w:tblGrid>
      <w:tr w:rsidR="00FB702C">
        <w:tc>
          <w:tcPr>
            <w:tcW w:w="5528" w:type="dxa"/>
          </w:tcPr>
          <w:p w:rsidR="00FB702C" w:rsidRDefault="00FB702C">
            <w:pPr>
              <w:jc w:val="right"/>
              <w:rPr>
                <w:sz w:val="24"/>
                <w:szCs w:val="24"/>
              </w:rPr>
            </w:pPr>
          </w:p>
          <w:p w:rsidR="00FB702C" w:rsidRDefault="00FC7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FB702C" w:rsidRDefault="00FC70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FB702C">
        <w:tc>
          <w:tcPr>
            <w:tcW w:w="5528" w:type="dxa"/>
          </w:tcPr>
          <w:p w:rsidR="00FB702C" w:rsidRDefault="00FC70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«28» августа 2023 г</w:t>
            </w:r>
          </w:p>
        </w:tc>
      </w:tr>
    </w:tbl>
    <w:p w:rsidR="00FB702C" w:rsidRDefault="00FB702C">
      <w:pPr>
        <w:rPr>
          <w:b/>
          <w:caps/>
          <w:sz w:val="28"/>
          <w:szCs w:val="28"/>
        </w:rPr>
      </w:pPr>
    </w:p>
    <w:p w:rsidR="00FB702C" w:rsidRDefault="00FB702C">
      <w:pPr>
        <w:rPr>
          <w:b/>
          <w:caps/>
          <w:sz w:val="28"/>
          <w:szCs w:val="28"/>
        </w:rPr>
      </w:pPr>
    </w:p>
    <w:p w:rsidR="00FB702C" w:rsidRDefault="00FB702C">
      <w:pPr>
        <w:rPr>
          <w:b/>
          <w:caps/>
          <w:sz w:val="28"/>
          <w:szCs w:val="28"/>
        </w:rPr>
      </w:pPr>
    </w:p>
    <w:p w:rsidR="00FB702C" w:rsidRDefault="00FB702C">
      <w:pPr>
        <w:rPr>
          <w:b/>
          <w:caps/>
          <w:sz w:val="28"/>
          <w:szCs w:val="28"/>
        </w:rPr>
      </w:pPr>
    </w:p>
    <w:p w:rsidR="00FB702C" w:rsidRDefault="00FB702C">
      <w:pPr>
        <w:rPr>
          <w:b/>
          <w:caps/>
          <w:sz w:val="28"/>
          <w:szCs w:val="28"/>
        </w:rPr>
      </w:pPr>
    </w:p>
    <w:p w:rsidR="00FB702C" w:rsidRDefault="00FB702C">
      <w:pPr>
        <w:jc w:val="center"/>
        <w:rPr>
          <w:b/>
          <w:caps/>
          <w:sz w:val="24"/>
          <w:szCs w:val="24"/>
        </w:rPr>
      </w:pPr>
    </w:p>
    <w:p w:rsidR="00FB702C" w:rsidRDefault="00FC7074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ПРОФЕССИОНАЛЬНОГО МОДУЛЯ</w:t>
      </w:r>
    </w:p>
    <w:p w:rsidR="00FB702C" w:rsidRDefault="00FB702C">
      <w:pPr>
        <w:jc w:val="center"/>
        <w:rPr>
          <w:caps/>
          <w:sz w:val="24"/>
          <w:szCs w:val="24"/>
        </w:rPr>
      </w:pPr>
    </w:p>
    <w:p w:rsidR="00FB702C" w:rsidRDefault="00FC7074">
      <w:pPr>
        <w:spacing w:before="2"/>
        <w:ind w:left="583" w:right="564"/>
        <w:jc w:val="center"/>
        <w:rPr>
          <w:sz w:val="24"/>
          <w:szCs w:val="24"/>
        </w:rPr>
      </w:pPr>
      <w:r>
        <w:rPr>
          <w:sz w:val="24"/>
          <w:szCs w:val="24"/>
        </w:rPr>
        <w:t>ПМ.04 ОСУЩЕСТВЛЕНИЕ ТЕКУЩЕГО МОНИТОРНИГА СОСТОЯНИЯ СИСТЕМ АВТОМАТИЗАЦИИ</w:t>
      </w: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spacing w:before="9"/>
        <w:rPr>
          <w:sz w:val="23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B702C">
      <w:pPr>
        <w:pStyle w:val="af3"/>
        <w:rPr>
          <w:sz w:val="30"/>
        </w:rPr>
      </w:pPr>
    </w:p>
    <w:p w:rsidR="00FB702C" w:rsidRDefault="00FC7074">
      <w:pPr>
        <w:shd w:val="clear" w:color="auto" w:fill="FFFFFF"/>
        <w:jc w:val="center"/>
        <w:rPr>
          <w:sz w:val="28"/>
        </w:rPr>
        <w:sectPr w:rsidR="00FB702C">
          <w:type w:val="continuous"/>
          <w:pgSz w:w="11910" w:h="16840"/>
          <w:pgMar w:top="1560" w:right="853" w:bottom="280" w:left="1701" w:header="720" w:footer="720" w:gutter="0"/>
          <w:cols w:space="720"/>
          <w:docGrid w:linePitch="360"/>
        </w:sectPr>
      </w:pPr>
      <w:r>
        <w:rPr>
          <w:bCs/>
          <w:sz w:val="24"/>
          <w:szCs w:val="24"/>
        </w:rPr>
        <w:t>Воскресенск, 2023 г</w:t>
      </w:r>
    </w:p>
    <w:p w:rsidR="00FB702C" w:rsidRDefault="00F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38" w:firstLine="737"/>
        <w:jc w:val="both"/>
        <w:rPr>
          <w:sz w:val="24"/>
          <w:szCs w:val="24"/>
        </w:rPr>
      </w:pPr>
      <w:r>
        <w:rPr>
          <w:sz w:val="24"/>
          <w:szCs w:val="28"/>
        </w:rPr>
        <w:lastRenderedPageBreak/>
        <w:t xml:space="preserve">Программа профессионального модуля </w:t>
      </w:r>
      <w:r>
        <w:rPr>
          <w:sz w:val="24"/>
          <w:szCs w:val="28"/>
        </w:rPr>
        <w:t xml:space="preserve">ПМ.04 Осуществление текущего мониторинга состояния систем автоматизации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</w:t>
      </w:r>
      <w:r>
        <w:rPr>
          <w:bCs/>
          <w:sz w:val="24"/>
          <w:szCs w:val="24"/>
        </w:rPr>
        <w:t xml:space="preserve">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(рег.№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15.02.14-170919</w:t>
      </w:r>
      <w:r>
        <w:rPr>
          <w:bCs/>
          <w:sz w:val="24"/>
          <w:szCs w:val="28"/>
        </w:rPr>
        <w:t xml:space="preserve"> дата включения в реестр </w:t>
      </w:r>
      <w:r>
        <w:rPr>
          <w:color w:val="000000"/>
          <w:sz w:val="24"/>
          <w:szCs w:val="24"/>
          <w:lang w:eastAsia="ru-RU"/>
        </w:rPr>
        <w:t>31.08.2017г</w:t>
      </w:r>
      <w:r>
        <w:rPr>
          <w:bCs/>
          <w:sz w:val="24"/>
          <w:szCs w:val="28"/>
        </w:rPr>
        <w:t>).</w:t>
      </w:r>
    </w:p>
    <w:p w:rsidR="00FB702C" w:rsidRDefault="00FB702C">
      <w:pPr>
        <w:spacing w:line="360" w:lineRule="auto"/>
        <w:ind w:firstLine="709"/>
        <w:jc w:val="both"/>
        <w:rPr>
          <w:sz w:val="28"/>
          <w:szCs w:val="28"/>
        </w:rPr>
      </w:pPr>
    </w:p>
    <w:p w:rsidR="00FB702C" w:rsidRDefault="00FB702C">
      <w:pPr>
        <w:spacing w:line="360" w:lineRule="auto"/>
        <w:rPr>
          <w:sz w:val="28"/>
          <w:szCs w:val="28"/>
        </w:rPr>
      </w:pPr>
    </w:p>
    <w:p w:rsidR="00FB702C" w:rsidRDefault="00FC7074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:rsidR="00FB702C" w:rsidRDefault="00FB702C">
      <w:pPr>
        <w:rPr>
          <w:sz w:val="24"/>
          <w:szCs w:val="28"/>
        </w:rPr>
      </w:pPr>
    </w:p>
    <w:p w:rsidR="00FB702C" w:rsidRDefault="00FC7074">
      <w:pPr>
        <w:pStyle w:val="26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преподаватель ГБПОУ МО Воскресен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ский колледж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</w:p>
    <w:p w:rsidR="00FB702C" w:rsidRDefault="00FB702C">
      <w:pPr>
        <w:pStyle w:val="af3"/>
        <w:spacing w:before="4"/>
        <w:rPr>
          <w:sz w:val="17"/>
        </w:rPr>
      </w:pPr>
    </w:p>
    <w:p w:rsidR="00FB702C" w:rsidRDefault="00FB702C">
      <w:pPr>
        <w:rPr>
          <w:sz w:val="17"/>
        </w:rPr>
      </w:pPr>
    </w:p>
    <w:p w:rsidR="00FB702C" w:rsidRDefault="00FB702C">
      <w:pPr>
        <w:rPr>
          <w:sz w:val="17"/>
        </w:rPr>
        <w:sectPr w:rsidR="00FB702C">
          <w:pgSz w:w="11920" w:h="16840"/>
          <w:pgMar w:top="1600" w:right="1680" w:bottom="280" w:left="1680" w:header="720" w:footer="720" w:gutter="0"/>
          <w:cols w:space="720"/>
          <w:docGrid w:linePitch="360"/>
        </w:sectPr>
      </w:pPr>
    </w:p>
    <w:p w:rsidR="00FB702C" w:rsidRDefault="00FC7074">
      <w:pPr>
        <w:pStyle w:val="110"/>
        <w:spacing w:before="82"/>
        <w:ind w:left="1571" w:right="1508"/>
        <w:jc w:val="center"/>
      </w:pPr>
      <w:r>
        <w:lastRenderedPageBreak/>
        <w:t>СОДЕРЖАНИЕ</w:t>
      </w:r>
    </w:p>
    <w:p w:rsidR="00FB702C" w:rsidRDefault="00FB702C">
      <w:pPr>
        <w:pStyle w:val="af3"/>
        <w:spacing w:before="10" w:after="1"/>
        <w:rPr>
          <w:b/>
        </w:rPr>
      </w:pPr>
    </w:p>
    <w:tbl>
      <w:tblPr>
        <w:tblStyle w:val="TableNormal"/>
        <w:tblW w:w="1010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236"/>
        <w:gridCol w:w="867"/>
      </w:tblGrid>
      <w:tr w:rsidR="00FB702C">
        <w:trPr>
          <w:trHeight w:val="736"/>
        </w:trPr>
        <w:tc>
          <w:tcPr>
            <w:tcW w:w="9236" w:type="dxa"/>
          </w:tcPr>
          <w:p w:rsidR="00FB702C" w:rsidRDefault="00FB702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B702C" w:rsidRDefault="00FC7074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ind w:left="164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ХАРАКТЕРИСТИКА РАБОЧЕЙ ПРОГРАММЫ </w:t>
            </w:r>
          </w:p>
          <w:p w:rsidR="00FB702C" w:rsidRDefault="00FC7074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867" w:type="dxa"/>
          </w:tcPr>
          <w:p w:rsidR="00FB702C" w:rsidRDefault="00FC7074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FB702C">
        <w:trPr>
          <w:trHeight w:val="656"/>
        </w:trPr>
        <w:tc>
          <w:tcPr>
            <w:tcW w:w="9236" w:type="dxa"/>
          </w:tcPr>
          <w:p w:rsidR="00FB702C" w:rsidRDefault="00FC7074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2.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FB702C" w:rsidRDefault="00FB702C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FB702C">
        <w:trPr>
          <w:trHeight w:val="583"/>
        </w:trPr>
        <w:tc>
          <w:tcPr>
            <w:tcW w:w="9236" w:type="dxa"/>
          </w:tcPr>
          <w:p w:rsidR="00FB702C" w:rsidRDefault="00FC7074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 УСЛОВИЯ РЕАЛИЗАЦИИ ПРОФЕССИОНАЛЬНОГО МОДУЛЯ</w:t>
            </w:r>
          </w:p>
        </w:tc>
        <w:tc>
          <w:tcPr>
            <w:tcW w:w="867" w:type="dxa"/>
          </w:tcPr>
          <w:p w:rsidR="00FB702C" w:rsidRDefault="00FB702C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FB702C">
        <w:trPr>
          <w:trHeight w:val="685"/>
        </w:trPr>
        <w:tc>
          <w:tcPr>
            <w:tcW w:w="9236" w:type="dxa"/>
          </w:tcPr>
          <w:p w:rsidR="00FB702C" w:rsidRDefault="00FC7074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FB702C" w:rsidRDefault="00FC7074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FB702C" w:rsidRDefault="00FB702C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:rsidR="00FB702C" w:rsidRDefault="00FB702C">
      <w:pPr>
        <w:jc w:val="right"/>
        <w:rPr>
          <w:sz w:val="24"/>
        </w:rPr>
        <w:sectPr w:rsidR="00FB702C">
          <w:headerReference w:type="default" r:id="rId8"/>
          <w:pgSz w:w="11910" w:h="16840"/>
          <w:pgMar w:top="1160" w:right="600" w:bottom="280" w:left="820" w:header="717" w:footer="0" w:gutter="0"/>
          <w:pgNumType w:start="3"/>
          <w:cols w:space="720"/>
          <w:docGrid w:linePitch="360"/>
        </w:sectPr>
      </w:pPr>
    </w:p>
    <w:p w:rsidR="00FB702C" w:rsidRDefault="00FC7074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:rsidR="00FB702C" w:rsidRDefault="00FC7074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:rsidR="00FB702C" w:rsidRDefault="00FC7074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ПМ.04 Осуществление текущего мониторинга состояния систем автоматизации</w:t>
      </w:r>
    </w:p>
    <w:p w:rsidR="00FB702C" w:rsidRDefault="00FB702C">
      <w:pPr>
        <w:spacing w:before="2"/>
        <w:ind w:left="583" w:right="564"/>
        <w:jc w:val="center"/>
        <w:rPr>
          <w:b/>
          <w:sz w:val="24"/>
          <w:szCs w:val="24"/>
        </w:rPr>
      </w:pPr>
    </w:p>
    <w:p w:rsidR="00FB702C" w:rsidRDefault="00FC7074">
      <w:pPr>
        <w:pStyle w:val="110"/>
        <w:numPr>
          <w:ilvl w:val="1"/>
          <w:numId w:val="3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:rsidR="00FB702C" w:rsidRDefault="00FC7074">
      <w:pPr>
        <w:pStyle w:val="af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>
        <w:rPr>
          <w:b/>
          <w:szCs w:val="28"/>
        </w:rPr>
        <w:t>Осуществление текущего монит</w:t>
      </w:r>
      <w:r>
        <w:rPr>
          <w:b/>
          <w:szCs w:val="28"/>
        </w:rPr>
        <w:t>оринга состояния систем автоматизации</w:t>
      </w:r>
      <w:r>
        <w:t xml:space="preserve"> и соответствующие ему общие компетенции и профессиональные компетенции.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977"/>
      </w:tblGrid>
      <w:tr w:rsidR="00FB70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FB702C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</w:pPr>
            <w:r>
              <w:t>ОК 01</w:t>
            </w:r>
          </w:p>
          <w:p w:rsidR="00FB702C" w:rsidRDefault="00FC7074">
            <w:pPr>
              <w:jc w:val="center"/>
            </w:pPr>
            <w:r>
              <w:t>ОК 02</w:t>
            </w:r>
          </w:p>
          <w:p w:rsidR="00FB702C" w:rsidRDefault="00FC7074">
            <w:pPr>
              <w:jc w:val="center"/>
            </w:pPr>
            <w:r>
              <w:t>ОК 03</w:t>
            </w:r>
          </w:p>
          <w:p w:rsidR="00FB702C" w:rsidRDefault="00FC7074">
            <w:pPr>
              <w:jc w:val="center"/>
            </w:pPr>
            <w:r>
              <w:t>ОК 04</w:t>
            </w:r>
          </w:p>
          <w:p w:rsidR="00FB702C" w:rsidRDefault="00FC7074">
            <w:pPr>
              <w:jc w:val="center"/>
            </w:pPr>
            <w:r>
              <w:t>ОК 05</w:t>
            </w:r>
          </w:p>
          <w:p w:rsidR="00FB702C" w:rsidRDefault="00FC7074">
            <w:pPr>
              <w:jc w:val="center"/>
            </w:pPr>
            <w:r>
              <w:t>ОК 07</w:t>
            </w:r>
          </w:p>
          <w:p w:rsidR="00FB702C" w:rsidRDefault="00FC7074">
            <w:pPr>
              <w:jc w:val="center"/>
            </w:pPr>
            <w:r>
              <w:t>ОК 09</w:t>
            </w:r>
          </w:p>
          <w:p w:rsidR="00FB702C" w:rsidRDefault="00FC7074">
            <w:pPr>
              <w:jc w:val="center"/>
            </w:pPr>
            <w:r>
              <w:t>ПК 4.1.</w:t>
            </w:r>
          </w:p>
          <w:p w:rsidR="00FB702C" w:rsidRDefault="00FC7074">
            <w:pPr>
              <w:jc w:val="center"/>
            </w:pPr>
            <w:r>
              <w:t>ПК 4.2.</w:t>
            </w:r>
          </w:p>
          <w:p w:rsidR="00FB702C" w:rsidRDefault="00FC7074">
            <w:pPr>
              <w:jc w:val="center"/>
            </w:pPr>
            <w:r>
              <w:t>ПК 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FB702C" w:rsidRDefault="00FC7074">
            <w:r>
              <w:t xml:space="preserve">2. Осуществлять организацию работ по контролю, геометрических и </w:t>
            </w:r>
            <w:proofErr w:type="spellStart"/>
            <w:r>
              <w:t>физикомеханических</w:t>
            </w:r>
            <w:proofErr w:type="spellEnd"/>
            <w: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FB702C" w:rsidRDefault="00FC7074">
            <w:r>
              <w:t>3. Выбирать и использовать контрольно-измерительные средства в соответствии с производственными задачами</w:t>
            </w:r>
            <w:r>
              <w:t>; анализировать причины брака и способы его предупреждения, в том числе в автоматизированном производстве;</w:t>
            </w:r>
          </w:p>
          <w:p w:rsidR="00FB702C" w:rsidRDefault="00FC7074">
            <w: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FB702C" w:rsidRDefault="00FC7074">
            <w:r>
              <w:t>5. И</w:t>
            </w:r>
            <w:r>
              <w:t xml:space="preserve">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>6. Осуществлять диагностику неисправностей и отказов систем автоматизированного сборочного производственного оборудования в ра</w:t>
            </w:r>
            <w:r>
              <w:t xml:space="preserve">мках своей компетенции; </w:t>
            </w:r>
          </w:p>
          <w:p w:rsidR="00FB702C" w:rsidRDefault="00FC7074">
            <w: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:rsidR="00FB702C" w:rsidRDefault="00FC7074">
            <w: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:rsidR="00FB702C" w:rsidRDefault="00FC7074">
            <w:r>
              <w:lastRenderedPageBreak/>
              <w:t>9. Анализировать причи</w:t>
            </w:r>
            <w:r>
              <w:t>ны брака и способы его предупреждения, в том числе в автоматизированном производстве;</w:t>
            </w:r>
          </w:p>
          <w:p w:rsidR="00FB702C" w:rsidRDefault="00FC7074">
            <w: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 xml:space="preserve">11. Осуществлять организацию работ </w:t>
            </w:r>
            <w:r>
              <w:t xml:space="preserve">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FB702C" w:rsidRDefault="00FC7074">
            <w:r>
              <w:t>12. Проводить контроль соотв</w:t>
            </w:r>
            <w:r>
              <w:t xml:space="preserve">етствия качества сборочных единиц требованиям технической документации; </w:t>
            </w:r>
          </w:p>
          <w:p w:rsidR="00FB702C" w:rsidRDefault="00FC7074">
            <w:r>
              <w:t xml:space="preserve">13. Организовывать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</w:t>
            </w:r>
            <w:r>
              <w:t xml:space="preserve">и с производственными задачами согласно нормативным требованиям; </w:t>
            </w:r>
          </w:p>
          <w:p w:rsidR="00FB702C" w:rsidRDefault="00FC7074">
            <w: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15. Контролировать после устранения отклонений в настрой</w:t>
            </w:r>
            <w:r>
              <w:t xml:space="preserve">ке сборочного технологического оборудования геометрические и </w:t>
            </w:r>
            <w:proofErr w:type="spellStart"/>
            <w:r>
              <w:t>физикомеханические</w:t>
            </w:r>
            <w:proofErr w:type="spellEnd"/>
            <w: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 xml:space="preserve">1. Правил ПТЭ и ПТБ; </w:t>
            </w:r>
          </w:p>
          <w:p w:rsidR="00FB702C" w:rsidRDefault="00FC7074">
            <w:r>
              <w:t xml:space="preserve">2. Основных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</w:t>
            </w:r>
            <w:r>
              <w:t xml:space="preserve">зированного сборочного оборудования, приспособлений и инструмента; </w:t>
            </w:r>
          </w:p>
          <w:p w:rsidR="00FB702C" w:rsidRDefault="00FC7074">
            <w: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:rsidR="00FB702C" w:rsidRDefault="00FC7074">
            <w:r>
              <w:t xml:space="preserve">4. Видов брака на сборочных операциях и способов его предупреждения в автоматизированном </w:t>
            </w:r>
            <w:r>
              <w:t xml:space="preserve">производстве; </w:t>
            </w:r>
          </w:p>
          <w:p w:rsidR="00FB702C" w:rsidRDefault="00FC7074">
            <w: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6. Организации и обеспечения контроля конструкторских размерных цепей, сформированных в процессе автоматизированной сбо</w:t>
            </w:r>
            <w:r>
              <w:t>рки в соответствии с требованиями конструкторской и технологической документации;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</w:t>
            </w:r>
            <w:r>
              <w:t>водства, в том числе с использованием SCADA систем</w:t>
            </w:r>
          </w:p>
          <w:p w:rsidR="00FB702C" w:rsidRDefault="00FC7074">
            <w: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FB702C" w:rsidRDefault="00FC7074">
            <w:r>
              <w:t>3. Организ</w:t>
            </w:r>
            <w:r>
              <w:t>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  <w:p w:rsidR="00FB702C" w:rsidRDefault="00FB702C"/>
        </w:tc>
      </w:tr>
    </w:tbl>
    <w:p w:rsidR="00FB702C" w:rsidRDefault="00FB702C">
      <w:pPr>
        <w:ind w:firstLine="709"/>
        <w:rPr>
          <w:b/>
          <w:sz w:val="24"/>
          <w:szCs w:val="24"/>
        </w:rPr>
      </w:pPr>
    </w:p>
    <w:p w:rsidR="00FB702C" w:rsidRDefault="00FC707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FB702C" w:rsidRDefault="00FC70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987"/>
        <w:gridCol w:w="2960"/>
        <w:gridCol w:w="3253"/>
      </w:tblGrid>
      <w:tr w:rsidR="00FB702C">
        <w:trPr>
          <w:trHeight w:val="649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Выбирать способы решения задач профессионально</w:t>
            </w:r>
            <w:r>
              <w:rPr>
                <w:spacing w:val="-2"/>
                <w:sz w:val="24"/>
              </w:rPr>
              <w:t xml:space="preserve">й деятельности, применительно к </w:t>
            </w:r>
            <w:r>
              <w:rPr>
                <w:spacing w:val="-2"/>
                <w:sz w:val="24"/>
              </w:rPr>
              <w:lastRenderedPageBreak/>
              <w:t>различным контекстам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>1. Распознавать задачу и/или проблему в профессиональном и/или социальном контексте;</w:t>
            </w:r>
          </w:p>
          <w:p w:rsidR="00FB702C" w:rsidRDefault="00FC7074">
            <w:r>
              <w:t xml:space="preserve">2. Анализировать задачу и/или проблему и выделять </w:t>
            </w:r>
            <w:r>
              <w:lastRenderedPageBreak/>
              <w:t xml:space="preserve">её составные части; определять этапы решения задачи; </w:t>
            </w:r>
          </w:p>
          <w:p w:rsidR="00FB702C" w:rsidRDefault="00FC7074">
            <w:r>
              <w:t xml:space="preserve">3. Выявлять и </w:t>
            </w:r>
            <w:r>
              <w:t xml:space="preserve">эффективно искать информацию, необходимую для решения задачи и/или проблемы; </w:t>
            </w:r>
          </w:p>
          <w:p w:rsidR="00FB702C" w:rsidRDefault="00FC7074">
            <w:r>
              <w:t xml:space="preserve">4. Реализовать составленный план;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>1. Актуальный профессиональный и социальный конт</w:t>
            </w:r>
            <w:r>
              <w:t xml:space="preserve">екст, в котором приходится работать и жить; </w:t>
            </w:r>
          </w:p>
          <w:p w:rsidR="00FB702C" w:rsidRDefault="00FC7074">
            <w:r>
              <w:t xml:space="preserve">2. Основные источники </w:t>
            </w:r>
            <w:r>
              <w:lastRenderedPageBreak/>
              <w:t>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FB702C" w:rsidRDefault="00FC7074">
            <w:r>
              <w:t>3 Методы работы в профессио</w:t>
            </w:r>
            <w:r>
              <w:t xml:space="preserve">нальной и смежных сферах;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 02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</w:t>
            </w:r>
            <w: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6. Определять задачи для поиска информации; </w:t>
            </w:r>
          </w:p>
          <w:p w:rsidR="00FB702C" w:rsidRDefault="00FC7074">
            <w:r>
              <w:t>7. Определять необходимые источники информации;</w:t>
            </w:r>
          </w:p>
          <w:p w:rsidR="00FB702C" w:rsidRDefault="00FC7074">
            <w:r>
              <w:t xml:space="preserve">8. Выделять наиболее значимое в перечне информации;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9. Оценивать практическую знач</w:t>
            </w:r>
            <w:r>
              <w:t>имость результатов поиска.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5. Номенклатура информационных источников, применяемых в профессиональной деятельности; </w:t>
            </w:r>
          </w:p>
          <w:p w:rsidR="00FB702C" w:rsidRDefault="00FC7074">
            <w:r>
              <w:t xml:space="preserve">6. Приемы структурирования информации; </w:t>
            </w:r>
          </w:p>
          <w:p w:rsidR="00FB702C" w:rsidRDefault="00FC7074">
            <w:pPr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</w:t>
            </w:r>
            <w:r>
              <w:t>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10. Определять актуальность нормативно-правовой документации в профессиональной д</w:t>
            </w:r>
            <w:r>
              <w:t>еятельности;</w:t>
            </w:r>
          </w:p>
          <w:p w:rsidR="00FB702C" w:rsidRDefault="00FC7074">
            <w: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8. Содержание актуальной нормативно-правовой документации; </w:t>
            </w:r>
          </w:p>
          <w:p w:rsidR="00FB702C" w:rsidRDefault="00FC7074">
            <w:r>
              <w:t>9. современная научная и профессиональная терминология;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12. Организовывать работу коллектива и команды; </w:t>
            </w:r>
          </w:p>
          <w:p w:rsidR="00FB702C" w:rsidRDefault="00FC7074">
            <w:r>
              <w:t>13. Взаимодействовать с коллегами, руководством, клиентами в ходе п</w:t>
            </w:r>
            <w:r>
              <w:t>рофессиональной деятельности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FB702C" w:rsidRDefault="00FC7074">
            <w:r>
              <w:t>12. Основы проектной деятельности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Осуществлять устную и письменную коммуникацию на государственном языке Российской Федерации </w:t>
            </w:r>
            <w:r>
              <w:t>с учетом особенностей со</w:t>
            </w:r>
            <w:r>
              <w:t>циального и культурного контекста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14.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13. О</w:t>
            </w:r>
            <w:r>
              <w:t>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15. Соблюдать нормы экологической безопасности; </w:t>
            </w:r>
          </w:p>
          <w:p w:rsidR="00FB702C" w:rsidRDefault="00FC7074">
            <w:r>
              <w:t>16. Определять направле</w:t>
            </w:r>
            <w:r>
              <w:t>ния ресурсосбережения в рамках профессиональной деятельности по специальности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14. 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FB702C" w:rsidRDefault="00FC7074">
            <w:r>
              <w:t>15. Пути обеспечения ресурсо</w:t>
            </w:r>
            <w:r>
              <w:t>сбережения.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Пользоваться профессиональной </w:t>
            </w:r>
            <w: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 xml:space="preserve">17. Применять средства информационных </w:t>
            </w:r>
            <w:r>
              <w:lastRenderedPageBreak/>
              <w:t>технологий для решения профессиональных задач;</w:t>
            </w:r>
          </w:p>
          <w:p w:rsidR="00FB702C" w:rsidRDefault="00FC7074">
            <w:r>
              <w:t>18. Использовать современное программное обеспечение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>16</w:t>
            </w:r>
            <w:r>
              <w:t xml:space="preserve">. Современные средства и устройства информатизации; </w:t>
            </w:r>
          </w:p>
          <w:p w:rsidR="00FB702C" w:rsidRDefault="00FC7074">
            <w:r>
              <w:lastRenderedPageBreak/>
              <w:t>17. Порядок их применения и программное обеспечение в профессиональной деятельности.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 4.1.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Контролировать текущие параметры и фактические показатели работы систем автоматизации в соответствии с требов</w:t>
            </w:r>
            <w:r>
              <w:t>аниями нормативно-технической документации для выявления возможных отклонений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23. </w:t>
            </w:r>
            <w:r>
              <w:rPr>
                <w:rFonts w:hint="eastAsia"/>
              </w:rPr>
              <w:t>И</w:t>
            </w:r>
            <w:r>
              <w:t xml:space="preserve">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FB702C" w:rsidRDefault="00FC7074">
            <w:r>
              <w:t>24. Осуществлять организацию р</w:t>
            </w:r>
            <w:r>
              <w:t xml:space="preserve">абот по контролю, геометрических и </w:t>
            </w:r>
            <w:proofErr w:type="spellStart"/>
            <w:r>
              <w:t>физикомеханических</w:t>
            </w:r>
            <w:proofErr w:type="spellEnd"/>
            <w:r>
              <w:t xml:space="preserve">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FB702C" w:rsidRDefault="00FC7074">
            <w:r>
              <w:t>25. Выбирать и использовать контрольно-измерительны</w:t>
            </w:r>
            <w:r>
              <w:t>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23. </w:t>
            </w:r>
            <w:r>
              <w:rPr>
                <w:rFonts w:hint="eastAsia"/>
              </w:rPr>
              <w:t>П</w:t>
            </w:r>
            <w:r>
              <w:t xml:space="preserve">равил ПТЭ и ПТБ; </w:t>
            </w:r>
          </w:p>
          <w:p w:rsidR="00FB702C" w:rsidRDefault="00FC7074">
            <w:r>
              <w:t xml:space="preserve">24. Основных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</w:t>
            </w:r>
            <w:r>
              <w:t xml:space="preserve">о сборочного оборудования, приспособлений и инструмента; </w:t>
            </w:r>
          </w:p>
          <w:p w:rsidR="00FB702C" w:rsidRDefault="00FC7074">
            <w:r>
              <w:t xml:space="preserve">25. Основных методов контроля качества соединений, узлов и изделий, в том числе в автоматизированном производстве; </w:t>
            </w:r>
          </w:p>
          <w:p w:rsidR="00FB702C" w:rsidRDefault="00FC7074">
            <w:r>
              <w:t>26. Видов брака на сборочных операциях и способов его предупреждения в автоматизир</w:t>
            </w:r>
            <w:r>
              <w:t>ованном производстве;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ПК 4.2.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26. </w:t>
            </w:r>
            <w:r>
              <w:rPr>
                <w:rFonts w:hint="eastAsia"/>
              </w:rPr>
              <w:t>П</w:t>
            </w:r>
            <w:r>
              <w:t>рименять конструкторскую документации для диагностики неисправностей отказов автоматизированного сборо</w:t>
            </w:r>
            <w:r>
              <w:t xml:space="preserve">чного производственного оборудования; </w:t>
            </w:r>
          </w:p>
          <w:p w:rsidR="00FB702C" w:rsidRDefault="00FC7074">
            <w:r>
              <w:t xml:space="preserve">27.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 xml:space="preserve">28. Осуществлять диагностику неисправностей и отказов систем автоматизированного </w:t>
            </w:r>
            <w:r>
              <w:t xml:space="preserve">сборочного производственного оборудования в рамках своей компетенции; </w:t>
            </w:r>
          </w:p>
          <w:p w:rsidR="00FB702C" w:rsidRDefault="00FC7074">
            <w:r>
              <w:t xml:space="preserve">29. Выбирать и использовать </w:t>
            </w:r>
            <w:r>
              <w:lastRenderedPageBreak/>
              <w:t xml:space="preserve">контрольно-измерительные средства в соответствии с производственными задачами; </w:t>
            </w:r>
          </w:p>
          <w:p w:rsidR="00FB702C" w:rsidRDefault="00FC7074">
            <w:r>
              <w:t>30. Выявлять годность соединений и сформированных размерных цепей согласно пр</w:t>
            </w:r>
            <w:r>
              <w:t xml:space="preserve">оизводственному заданию; </w:t>
            </w:r>
          </w:p>
          <w:p w:rsidR="00FB702C" w:rsidRDefault="00FC7074">
            <w:r>
              <w:t>31. Анализировать причины брака и способы его предупреждения, в том числе в автоматизированном производстве;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 xml:space="preserve">27. Правил ПТЭ и ПТБ; основных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автоматизированного сборочного оборудования, прис</w:t>
            </w:r>
            <w:r>
              <w:t xml:space="preserve">пособлений и инструмента; </w:t>
            </w:r>
          </w:p>
          <w:p w:rsidR="00FB702C" w:rsidRDefault="00FC7074">
            <w:r>
              <w:t xml:space="preserve">28. Основных методов контроля качества собираемых узлов и изделий, в том числе в автоматизированном производстве; </w:t>
            </w:r>
          </w:p>
          <w:p w:rsidR="00FB702C" w:rsidRDefault="00FC7074">
            <w:r>
              <w:t>29. Видов брака на сборочных операциях и способов его предупреждения, в том числе в автоматизированном производств</w:t>
            </w:r>
            <w:r>
              <w:t xml:space="preserve">е; </w:t>
            </w:r>
          </w:p>
          <w:p w:rsidR="00FB702C" w:rsidRDefault="00FC7074">
            <w:r>
              <w:t>30. Расчета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  <w:p w:rsidR="00FB702C" w:rsidRDefault="00FB702C"/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ПК 4.3.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>Организовывать работы по устранению неполадок, отказов оборудования и ремонту систем в рамках своей компете</w:t>
            </w:r>
            <w:r>
              <w:t>нции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>33. Осуществлять организацию работ по устранению неполадок, отказов автоматизированного сборочного оборудования и ре</w:t>
            </w:r>
            <w:r>
              <w:t xml:space="preserve">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FB702C" w:rsidRDefault="00FC7074">
            <w:r>
              <w:t xml:space="preserve">34. Проводить контроль соответствия качества сборочных единиц требованиям технической документации; </w:t>
            </w:r>
          </w:p>
          <w:p w:rsidR="00FB702C" w:rsidRDefault="00FC7074">
            <w:r>
              <w:t>35. О</w:t>
            </w:r>
            <w:r>
              <w:t xml:space="preserve">рганизовывать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FB702C" w:rsidRDefault="00FC7074">
            <w:r>
              <w:t>36. Организо</w:t>
            </w:r>
            <w:r>
              <w:t xml:space="preserve">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FB702C" w:rsidRDefault="00FC7074">
            <w:r>
              <w:lastRenderedPageBreak/>
              <w:t xml:space="preserve">37. Контролировать после устранения отклонений в настройке сборочного технологического оборудования геометрические и </w:t>
            </w:r>
            <w:proofErr w:type="spellStart"/>
            <w:r>
              <w:t>физикомеханически</w:t>
            </w:r>
            <w:r>
              <w:t>е</w:t>
            </w:r>
            <w:proofErr w:type="spellEnd"/>
            <w: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 xml:space="preserve">31. Правил ПТЭ и ПТБ; </w:t>
            </w:r>
          </w:p>
          <w:p w:rsidR="00FB702C" w:rsidRDefault="00FC7074">
            <w:r>
              <w:t xml:space="preserve">32. Основных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автоматизированного сборочного оборудования, приспособлений и инструмента; </w:t>
            </w:r>
          </w:p>
          <w:p w:rsidR="00FB702C" w:rsidRDefault="00FC7074">
            <w:r>
              <w:t>33. О</w:t>
            </w:r>
            <w:r>
              <w:t xml:space="preserve">сновных методов контроля качества собираемых узлов и изделий автоматизированном производстве; </w:t>
            </w:r>
          </w:p>
          <w:p w:rsidR="00FB702C" w:rsidRDefault="00FC7074">
            <w:r>
              <w:t xml:space="preserve">34. Видов брака на сборочных операциях и способов его предупреждения в автоматизированном производстве; </w:t>
            </w:r>
          </w:p>
          <w:p w:rsidR="00FB702C" w:rsidRDefault="00FC7074">
            <w:r>
              <w:t>35. Расчета норм времени и их структуру на операции сбор</w:t>
            </w:r>
            <w:r>
              <w:t xml:space="preserve">ки соединений, узлов и изделий в автоматизированном производстве; </w:t>
            </w:r>
          </w:p>
          <w:p w:rsidR="00FB702C" w:rsidRDefault="00FC7074">
            <w:r>
              <w:t>36.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</w:t>
            </w:r>
            <w:r>
              <w:t>окументации;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ЛР4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ЛР7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ЛР10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ЛР17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ЛР20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</w:t>
            </w:r>
            <w:r>
              <w:rPr>
                <w:sz w:val="24"/>
                <w:szCs w:val="24"/>
                <w:lang w:eastAsia="ru-RU"/>
              </w:rPr>
              <w:t>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B702C">
        <w:trPr>
          <w:trHeight w:val="21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 22</w:t>
            </w:r>
          </w:p>
        </w:tc>
        <w:tc>
          <w:tcPr>
            <w:tcW w:w="4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t>Способный и</w:t>
            </w:r>
            <w:r>
              <w:t>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FB702C" w:rsidRDefault="00FB702C">
      <w:pPr>
        <w:rPr>
          <w:sz w:val="24"/>
        </w:rPr>
        <w:sectPr w:rsidR="00FB702C">
          <w:pgSz w:w="11910" w:h="16850"/>
          <w:pgMar w:top="1160" w:right="600" w:bottom="280" w:left="820" w:header="717" w:footer="0" w:gutter="0"/>
          <w:cols w:space="720"/>
          <w:docGrid w:linePitch="360"/>
        </w:sectPr>
      </w:pPr>
    </w:p>
    <w:p w:rsidR="00FB702C" w:rsidRDefault="00FB702C">
      <w:pPr>
        <w:pStyle w:val="af3"/>
        <w:rPr>
          <w:sz w:val="7"/>
        </w:rPr>
      </w:pPr>
    </w:p>
    <w:p w:rsidR="00FB702C" w:rsidRDefault="00FC707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:rsidR="00FB702C" w:rsidRDefault="00FB702C">
      <w:pPr>
        <w:jc w:val="center"/>
        <w:rPr>
          <w:b/>
          <w:caps/>
          <w:sz w:val="24"/>
          <w:szCs w:val="24"/>
        </w:rPr>
      </w:pPr>
    </w:p>
    <w:p w:rsidR="00FB702C" w:rsidRDefault="00FC7074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p w:rsidR="00FB702C" w:rsidRDefault="00FB702C">
      <w:pPr>
        <w:ind w:firstLine="851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405"/>
        <w:gridCol w:w="79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FB7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:rsidR="00FB702C" w:rsidRDefault="00FC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FB702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</w:t>
            </w:r>
            <w:proofErr w:type="spellStart"/>
            <w:r>
              <w:rPr>
                <w:sz w:val="24"/>
                <w:szCs w:val="24"/>
              </w:rPr>
              <w:t>обяз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Промежут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аттест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FB702C">
        <w:trPr>
          <w:cantSplit/>
          <w:trHeight w:val="19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Диффер</w:t>
            </w:r>
            <w:proofErr w:type="spellEnd"/>
            <w:r>
              <w:rPr>
                <w:sz w:val="24"/>
                <w:szCs w:val="24"/>
              </w:rPr>
              <w:t>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4.2,</w:t>
            </w:r>
          </w:p>
          <w:p w:rsidR="00FB702C" w:rsidRDefault="00FC707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0</w:t>
            </w:r>
            <w:r>
              <w:rPr>
                <w:b/>
                <w:sz w:val="20"/>
              </w:rPr>
              <w:t>1-ОК</w:t>
            </w:r>
            <w:r>
              <w:rPr>
                <w:b/>
                <w:spacing w:val="-2"/>
                <w:sz w:val="20"/>
              </w:rPr>
              <w:t xml:space="preserve"> 05, ОК 07, ОК 09, ОК 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МДК.04.01 </w:t>
            </w:r>
            <w:r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 w:rsidP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4.3,</w:t>
            </w:r>
          </w:p>
          <w:p w:rsidR="00FB702C" w:rsidRDefault="00FC70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0</w:t>
            </w:r>
            <w:r>
              <w:rPr>
                <w:b/>
                <w:sz w:val="20"/>
              </w:rPr>
              <w:t>1-ОК</w:t>
            </w:r>
            <w:r>
              <w:rPr>
                <w:b/>
                <w:spacing w:val="-2"/>
                <w:sz w:val="20"/>
              </w:rPr>
              <w:t xml:space="preserve"> 05, ОК 07, ОК 09, ОК 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МДК.04.02 Организация работ по устранению неполадок и отказов автоматизированного оборудования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 w:rsidP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ПП.04.01 Производственная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ПM.04.ЭК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B7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B702C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ПМ.04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2C" w:rsidRDefault="00FC70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FB702C" w:rsidRDefault="00FB702C">
      <w:pPr>
        <w:pStyle w:val="110"/>
        <w:spacing w:before="80"/>
        <w:ind w:left="3658" w:right="4154"/>
        <w:jc w:val="center"/>
        <w:rPr>
          <w:color w:val="FF0000"/>
        </w:rPr>
      </w:pPr>
    </w:p>
    <w:p w:rsidR="00FB702C" w:rsidRDefault="00FC7074">
      <w:pPr>
        <w:pStyle w:val="110"/>
        <w:spacing w:before="80"/>
        <w:ind w:left="3658" w:right="4154"/>
        <w:jc w:val="center"/>
      </w:pPr>
      <w:r>
        <w:rPr>
          <w:color w:val="FF0000"/>
        </w:rPr>
        <w:br w:type="column"/>
      </w:r>
      <w:r>
        <w:lastRenderedPageBreak/>
        <w:t>2.2.</w:t>
      </w:r>
      <w:r>
        <w:rPr>
          <w:spacing w:val="-5"/>
        </w:rPr>
        <w:t xml:space="preserve"> Т</w:t>
      </w:r>
      <w:r>
        <w:t>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FB702C" w:rsidRDefault="00FB702C">
      <w:pPr>
        <w:pStyle w:val="110"/>
        <w:spacing w:before="80"/>
        <w:ind w:left="3658" w:right="4154"/>
        <w:jc w:val="center"/>
      </w:pPr>
    </w:p>
    <w:tbl>
      <w:tblPr>
        <w:tblStyle w:val="TableNormal"/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FB702C">
        <w:trPr>
          <w:trHeight w:val="1379"/>
        </w:trPr>
        <w:tc>
          <w:tcPr>
            <w:tcW w:w="3084" w:type="dxa"/>
            <w:gridSpan w:val="2"/>
          </w:tcPr>
          <w:p w:rsidR="00FB702C" w:rsidRDefault="00FC7074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FB702C">
        <w:trPr>
          <w:trHeight w:val="70"/>
        </w:trPr>
        <w:tc>
          <w:tcPr>
            <w:tcW w:w="3084" w:type="dxa"/>
            <w:gridSpan w:val="2"/>
          </w:tcPr>
          <w:p w:rsidR="00FB702C" w:rsidRDefault="00FC7074">
            <w:pPr>
              <w:pStyle w:val="TableParagraph"/>
              <w:spacing w:line="256" w:lineRule="exact"/>
              <w:ind w:lef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spacing w:line="256" w:lineRule="exact"/>
              <w:ind w:left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FB702C">
        <w:trPr>
          <w:trHeight w:val="269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МДК.04. </w:t>
            </w:r>
            <w:r>
              <w:rPr>
                <w:b/>
              </w:rPr>
              <w:t xml:space="preserve"> Осуществление текущего мониторинга состояния систем автоматизации.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FB702C">
        <w:trPr>
          <w:trHeight w:val="276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 Технологические объекты управления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B702C">
        <w:trPr>
          <w:trHeight w:val="809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 xml:space="preserve">Технологические объекты управления </w:t>
            </w:r>
          </w:p>
          <w:p w:rsidR="00FB702C" w:rsidRDefault="00FC7074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 xml:space="preserve">Типовые схемы автоматизации. Требования к построению схем автоматизации 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277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561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7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1.2 Элементы и устройства </w:t>
            </w:r>
            <w:proofErr w:type="spellStart"/>
            <w:r>
              <w:rPr>
                <w:b/>
                <w:sz w:val="24"/>
                <w:szCs w:val="24"/>
              </w:rPr>
              <w:t>электроавтоматики</w:t>
            </w:r>
            <w:proofErr w:type="spellEnd"/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564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электроавтоматики</w:t>
            </w:r>
            <w:proofErr w:type="spellEnd"/>
          </w:p>
          <w:p w:rsidR="00FB702C" w:rsidRDefault="00FC7074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548"/>
                <w:tab w:val="left" w:pos="4136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Элементы релейно-контактного управления защиты. 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бесконтактного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</w:t>
            </w:r>
          </w:p>
          <w:p w:rsidR="00FB702C" w:rsidRDefault="00FC7074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759"/>
                <w:tab w:val="left" w:pos="3352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Магнитные усилители. Электромагнитные исполнительные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7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262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02C">
        <w:trPr>
          <w:trHeight w:val="564"/>
        </w:trPr>
        <w:tc>
          <w:tcPr>
            <w:tcW w:w="3084" w:type="dxa"/>
            <w:gridSpan w:val="2"/>
            <w:vMerge/>
          </w:tcPr>
          <w:p w:rsidR="00FB702C" w:rsidRDefault="00FB70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Устройство и п</w:t>
            </w:r>
            <w:r>
              <w:rPr>
                <w:sz w:val="24"/>
              </w:rPr>
              <w:t>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7" w:lineRule="exact"/>
              <w:ind w:left="371" w:right="353"/>
              <w:jc w:val="center"/>
              <w:rPr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 Контроль технического</w:t>
            </w:r>
          </w:p>
          <w:p w:rsidR="00FB702C" w:rsidRDefault="00FC7074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состояния систем управления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275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71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 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FB702C" w:rsidRDefault="00FC7074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отказов.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систем.</w:t>
            </w:r>
          </w:p>
          <w:p w:rsidR="00FB702C" w:rsidRDefault="00FC7074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 изготовителя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312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1.4 Средства измерений</w:t>
            </w:r>
          </w:p>
          <w:p w:rsidR="00FB702C" w:rsidRDefault="00FC7074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технологических параметров</w:t>
            </w:r>
          </w:p>
        </w:tc>
        <w:tc>
          <w:tcPr>
            <w:tcW w:w="10116" w:type="dxa"/>
            <w:tcBorders>
              <w:bottom w:val="single" w:sz="4" w:space="0" w:color="auto"/>
            </w:tcBorders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B702C">
        <w:trPr>
          <w:trHeight w:val="883"/>
        </w:trPr>
        <w:tc>
          <w:tcPr>
            <w:tcW w:w="3084" w:type="dxa"/>
            <w:gridSpan w:val="2"/>
            <w:vMerge/>
            <w:tcBorders>
              <w:right w:val="single" w:sz="4" w:space="0" w:color="auto"/>
            </w:tcBorders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  <w:p w:rsidR="00FB702C" w:rsidRDefault="00FC7074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ind w:left="108" w:right="142" w:firstLine="0"/>
              <w:rPr>
                <w:sz w:val="24"/>
              </w:rPr>
            </w:pPr>
            <w:r>
              <w:rPr>
                <w:sz w:val="24"/>
              </w:rPr>
              <w:t>Организация контроля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отраслях промышленности.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FB702C" w:rsidRDefault="00FC7074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уровня, 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FB702C" w:rsidRDefault="00FB702C">
            <w:pPr>
              <w:pStyle w:val="TableParagraph"/>
              <w:tabs>
                <w:tab w:val="left" w:pos="477"/>
                <w:tab w:val="left" w:pos="699"/>
              </w:tabs>
              <w:spacing w:line="276" w:lineRule="exact"/>
              <w:ind w:left="108" w:right="35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233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  <w:tcBorders>
              <w:top w:val="single" w:sz="4" w:space="0" w:color="auto"/>
            </w:tcBorders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B702C">
        <w:trPr>
          <w:trHeight w:val="563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 измерений.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</w:rPr>
              <w:t>Поверка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</w:rPr>
              <w:t>Поверка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FB702C">
        <w:trPr>
          <w:trHeight w:val="344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1.5 Вспомогательные устройства средств измерений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B702C">
        <w:trPr>
          <w:trHeight w:val="344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FB702C" w:rsidRDefault="00FC7074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Особенности установки приборов 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давления, уровня, количества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344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70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</w:rPr>
              <w:t>Расчёт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 моста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потенциометра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FB702C">
        <w:trPr>
          <w:trHeight w:val="344"/>
        </w:trPr>
        <w:tc>
          <w:tcPr>
            <w:tcW w:w="3084" w:type="dxa"/>
            <w:gridSpan w:val="2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 Виды регуляторов и расчет надежности систем автоматизации</w:t>
            </w: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B702C">
        <w:trPr>
          <w:trHeight w:val="1030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 регулирования. Следящие 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регулирования. Системы каскадно-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:rsidR="00FB702C" w:rsidRDefault="00FC7074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надёжности элементов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344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280"/>
        </w:trPr>
        <w:tc>
          <w:tcPr>
            <w:tcW w:w="3084" w:type="dxa"/>
            <w:gridSpan w:val="2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случайных величин.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FB702C">
        <w:trPr>
          <w:trHeight w:val="344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279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Промежуточная аттестация в форме экзамен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551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:rsidR="00FB702C" w:rsidRDefault="00FC7074">
            <w:pPr>
              <w:pStyle w:val="TableParagraph"/>
              <w:spacing w:line="275" w:lineRule="exact"/>
              <w:ind w:firstLine="159"/>
              <w:rPr>
                <w:sz w:val="24"/>
              </w:rPr>
            </w:pPr>
            <w:r>
              <w:rPr>
                <w:sz w:val="24"/>
              </w:rPr>
              <w:t>Тема: Разработка элементов контрольно-проверочной аппаратуры (КПА) СА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FB702C">
        <w:trPr>
          <w:trHeight w:val="274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:rsidR="00FB702C" w:rsidRDefault="00FC70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МДК.04.02 Организация работ по устранению неполадок и отказов автоматизированного оборудования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FB702C" w:rsidRDefault="00FC7074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72</w:t>
            </w:r>
            <w:bookmarkEnd w:id="0"/>
          </w:p>
        </w:tc>
      </w:tr>
      <w:tr w:rsidR="00FB702C">
        <w:trPr>
          <w:trHeight w:val="5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 Мониторинг состояния</w:t>
            </w:r>
          </w:p>
          <w:p w:rsidR="00FB702C" w:rsidRDefault="00FC7074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системы </w:t>
            </w: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702C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Основные виды систем мониторинга. 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FB702C" w:rsidRDefault="00FC707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мониторинга. Управление </w:t>
            </w:r>
            <w:r>
              <w:rPr>
                <w:spacing w:val="-1"/>
                <w:sz w:val="24"/>
              </w:rPr>
              <w:t>системами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FB702C" w:rsidRDefault="00FC7074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 Задачи мониторинга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FB702C" w:rsidRDefault="00FC7074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702C">
        <w:trPr>
          <w:trHeight w:val="707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FB702C" w:rsidRDefault="00FC7074">
            <w:pPr>
              <w:pStyle w:val="TableParagraph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425"/>
              </w:tabs>
              <w:spacing w:before="1"/>
              <w:ind w:left="14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Потоки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 Задачи мониторинга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102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FB702C" w:rsidRDefault="00FC707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651" w:firstLine="0"/>
              <w:rPr>
                <w:sz w:val="24"/>
                <w:szCs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неисправности.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2.4 Диагностирование систем автоматизации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 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автоматизации.</w:t>
            </w:r>
          </w:p>
          <w:p w:rsidR="00FB702C" w:rsidRDefault="00FC7074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 xml:space="preserve">Рабочее и тестовое </w:t>
            </w:r>
            <w:r>
              <w:rPr>
                <w:spacing w:val="-1"/>
                <w:sz w:val="24"/>
              </w:rPr>
              <w:t>диагностирование.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Прогнозное, постоянное, периодическое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 xml:space="preserve">эпизодическое </w:t>
            </w:r>
            <w:r>
              <w:rPr>
                <w:spacing w:val="-1"/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FB702C" w:rsidRDefault="00FC7074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автоматизации, управления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программно-технических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диагностирования.</w:t>
            </w:r>
          </w:p>
          <w:p w:rsidR="00FB702C" w:rsidRDefault="00FC7074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1570"/>
                <w:tab w:val="left" w:pos="2731"/>
                <w:tab w:val="left" w:pos="3683"/>
                <w:tab w:val="left" w:pos="4040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Технологии создания систем с удаленными диагностическими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центрами.</w:t>
            </w:r>
          </w:p>
          <w:p w:rsidR="00FB702C" w:rsidRDefault="00FC7074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Алгоритмическое и программное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решений.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B702C">
        <w:trPr>
          <w:trHeight w:val="1131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FB702C" w:rsidRDefault="00FC70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регуляторов.</w:t>
            </w:r>
          </w:p>
          <w:p w:rsidR="00FB702C" w:rsidRDefault="00FC70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автоматизации.</w:t>
            </w:r>
          </w:p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 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 Настройка параметров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FB702C" w:rsidRDefault="00FC707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назначением.</w:t>
            </w:r>
            <w:r>
              <w:rPr>
                <w:sz w:val="24"/>
                <w:szCs w:val="24"/>
              </w:rPr>
              <w:t xml:space="preserve"> </w:t>
            </w:r>
          </w:p>
          <w:p w:rsidR="00FB702C" w:rsidRDefault="00FC707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right="100" w:firstLine="0"/>
              <w:rPr>
                <w:sz w:val="24"/>
                <w:szCs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стадии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z w:val="24"/>
                <w:szCs w:val="24"/>
              </w:rPr>
              <w:t xml:space="preserve"> </w:t>
            </w:r>
          </w:p>
          <w:p w:rsidR="00FB702C" w:rsidRDefault="00FC707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1399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 Формулировка условий работоспособности и признаков дефектов в совокупности оцениваемых диагностических параметров.</w:t>
            </w:r>
          </w:p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 Построение алгоритмов и программы диагностирования</w:t>
            </w:r>
          </w:p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 Построение графов состояний реальных систем с учетом вида отказа, а также условий восстановления.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 Микропроцессорная техника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Устройства программного управления. 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</w:p>
          <w:p w:rsidR="00FB702C" w:rsidRDefault="00FC7074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Блок-схема ПЛК. 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ПЛК.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 Ремонт систем автоматизации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right="10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 контроля.</w:t>
            </w:r>
          </w:p>
          <w:p w:rsidR="00FB702C" w:rsidRDefault="00FC7074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неисправностей и методы их устранения.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2994" w:type="dxa"/>
            <w:vMerge w:val="restart"/>
          </w:tcPr>
          <w:p w:rsidR="00FB702C" w:rsidRDefault="00FC707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 Проектирование средств измерения и передачи информации в САУ</w:t>
            </w: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FB702C" w:rsidRDefault="00FC707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Методы и алгоритмы управления. Принципы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САУ.</w:t>
            </w:r>
          </w:p>
          <w:p w:rsidR="00FB702C" w:rsidRDefault="00FC707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отказоустойчивости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управления с помощью аппаратно-программных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FB702C" w:rsidRDefault="00FC7074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САУ.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702C">
        <w:trPr>
          <w:trHeight w:val="275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том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числе,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практических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B702C" w:rsidRDefault="00FC70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847"/>
        </w:trPr>
        <w:tc>
          <w:tcPr>
            <w:tcW w:w="2994" w:type="dxa"/>
            <w:vMerge/>
          </w:tcPr>
          <w:p w:rsidR="00FB702C" w:rsidRDefault="00FB702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 Расчет надежности схем сигнализации и защиты оборудования</w:t>
            </w:r>
          </w:p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 Определение показателей надежности одно- и многоконтурных САУ</w:t>
            </w:r>
          </w:p>
          <w:p w:rsidR="00FB702C" w:rsidRDefault="00FC70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 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4" w:type="dxa"/>
            <w:vMerge/>
          </w:tcPr>
          <w:p w:rsidR="00FB702C" w:rsidRDefault="00FB70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FB702C">
        <w:trPr>
          <w:trHeight w:val="275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Промежуточная аттестация в форме ДЗ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B702C">
        <w:trPr>
          <w:trHeight w:val="278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практика по модулю </w:t>
            </w:r>
          </w:p>
          <w:p w:rsidR="00FB702C" w:rsidRDefault="00FC7074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работ: </w:t>
            </w:r>
          </w:p>
          <w:p w:rsidR="00FB702C" w:rsidRDefault="00FC7074">
            <w:pPr>
              <w:pStyle w:val="TableParagraph"/>
              <w:spacing w:before="1" w:line="257" w:lineRule="exact"/>
              <w:ind w:firstLine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алгоритмов мониторинга элементов СА; </w:t>
            </w:r>
          </w:p>
          <w:p w:rsidR="00FB702C" w:rsidRDefault="00FC7074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программ работы элементов КПА СА.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FB702C">
        <w:trPr>
          <w:trHeight w:val="275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модулю</w:t>
            </w:r>
          </w:p>
          <w:p w:rsidR="00FB702C" w:rsidRDefault="00FC7074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работ: 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>
              <w:rPr>
                <w:sz w:val="24"/>
              </w:rPr>
              <w:t>Диагностирование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  <w:r>
              <w:rPr>
                <w:spacing w:val="-2"/>
                <w:sz w:val="24"/>
              </w:rPr>
              <w:t xml:space="preserve"> 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СА. </w:t>
            </w:r>
          </w:p>
          <w:p w:rsidR="00FB702C" w:rsidRDefault="00FC7074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 xml:space="preserve"> Калибровка и поверка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FB702C" w:rsidRDefault="00FC707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FB702C">
        <w:trPr>
          <w:trHeight w:val="275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по практике: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</w:t>
            </w:r>
          </w:p>
        </w:tc>
      </w:tr>
      <w:tr w:rsidR="00FB702C">
        <w:trPr>
          <w:trHeight w:val="275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B702C">
        <w:trPr>
          <w:trHeight w:val="275"/>
        </w:trPr>
        <w:tc>
          <w:tcPr>
            <w:tcW w:w="13200" w:type="dxa"/>
            <w:gridSpan w:val="3"/>
          </w:tcPr>
          <w:p w:rsidR="00FB702C" w:rsidRDefault="00FC7074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FB702C" w:rsidRDefault="00FC7074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</w:tr>
    </w:tbl>
    <w:p w:rsidR="00FB702C" w:rsidRDefault="00FB702C">
      <w:pPr>
        <w:rPr>
          <w:sz w:val="20"/>
        </w:rPr>
        <w:sectPr w:rsidR="00FB702C">
          <w:headerReference w:type="default" r:id="rId9"/>
          <w:pgSz w:w="16850" w:h="11910" w:orient="landscape"/>
          <w:pgMar w:top="1160" w:right="120" w:bottom="280" w:left="900" w:header="717" w:footer="0" w:gutter="0"/>
          <w:cols w:space="720"/>
          <w:docGrid w:linePitch="360"/>
        </w:sectPr>
      </w:pPr>
    </w:p>
    <w:p w:rsidR="00FB702C" w:rsidRDefault="00FC7074">
      <w:pPr>
        <w:pStyle w:val="af4"/>
        <w:tabs>
          <w:tab w:val="left" w:pos="851"/>
        </w:tabs>
        <w:spacing w:before="80"/>
        <w:ind w:left="0" w:firstLine="426"/>
        <w:jc w:val="center"/>
        <w:rPr>
          <w:b/>
          <w:sz w:val="24"/>
        </w:rPr>
      </w:pPr>
      <w:r>
        <w:rPr>
          <w:b/>
          <w:sz w:val="24"/>
        </w:rPr>
        <w:lastRenderedPageBreak/>
        <w:t>3. 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FB702C" w:rsidRDefault="00FB702C">
      <w:pPr>
        <w:pStyle w:val="af3"/>
        <w:ind w:firstLine="426"/>
        <w:rPr>
          <w:b/>
        </w:rPr>
      </w:pPr>
    </w:p>
    <w:p w:rsidR="00FB702C" w:rsidRDefault="00FB702C">
      <w:pPr>
        <w:pStyle w:val="af3"/>
        <w:ind w:firstLine="426"/>
        <w:rPr>
          <w:b/>
        </w:rPr>
      </w:pPr>
    </w:p>
    <w:p w:rsidR="00FB702C" w:rsidRDefault="00FC7074">
      <w:pPr>
        <w:pStyle w:val="af3"/>
        <w:numPr>
          <w:ilvl w:val="1"/>
          <w:numId w:val="19"/>
        </w:numPr>
        <w:ind w:left="0" w:firstLine="426"/>
        <w:jc w:val="both"/>
        <w:rPr>
          <w:b/>
          <w:bCs/>
        </w:rPr>
      </w:pPr>
      <w:r>
        <w:rPr>
          <w:b/>
          <w:bCs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FB702C" w:rsidRDefault="00FB702C">
      <w:pPr>
        <w:pStyle w:val="af3"/>
        <w:ind w:firstLine="426"/>
        <w:rPr>
          <w:b/>
          <w:bCs/>
        </w:rPr>
      </w:pPr>
    </w:p>
    <w:p w:rsidR="00FB702C" w:rsidRDefault="00FC7074">
      <w:pPr>
        <w:pStyle w:val="af3"/>
        <w:ind w:firstLine="426"/>
        <w:jc w:val="both"/>
      </w:pPr>
      <w:r>
        <w:t xml:space="preserve">1. Кабинет «Программирования ЧПУ, систем автоматизации, математического моделирования» и следующих рабочих мест кабинета: </w:t>
      </w:r>
    </w:p>
    <w:p w:rsidR="00FB702C" w:rsidRDefault="00FC7074">
      <w:pPr>
        <w:pStyle w:val="af3"/>
        <w:ind w:firstLine="426"/>
        <w:jc w:val="both"/>
      </w:pPr>
      <w:r>
        <w:t>- проектор с компьютер</w:t>
      </w:r>
      <w:r>
        <w:t>ом с установленными на автоматизированном рабочем месте преподавателя средствами системы автоматизированного проектирования (CAD/CAM/CAE), включающих модули графического построения, в том числе 3D, расчета технологических режимов, разработки технологически</w:t>
      </w:r>
      <w:r>
        <w:t>х последовательностей и оформления технологической документации, разработки и оформления планировок участков, базы данных по технологическому оборудованию, приспособлениям и инструменту отраслевой направленности, модуль расчета управляющих программ ЧПУ для</w:t>
      </w:r>
      <w:r>
        <w:t xml:space="preserve"> металлорежущего или сборочного оборудования, модуль симуляции работы спроектированных систем автоматизации (элементы SCADA-системы). </w:t>
      </w:r>
    </w:p>
    <w:p w:rsidR="00FB702C" w:rsidRDefault="00FC7074">
      <w:pPr>
        <w:pStyle w:val="af3"/>
        <w:ind w:firstLine="426"/>
        <w:jc w:val="both"/>
      </w:pPr>
      <w:r>
        <w:t xml:space="preserve">- доска меловая, маркерная доска, интерактивный экран; </w:t>
      </w:r>
    </w:p>
    <w:p w:rsidR="00FB702C" w:rsidRDefault="00FC7074">
      <w:pPr>
        <w:pStyle w:val="af3"/>
        <w:ind w:firstLine="426"/>
        <w:jc w:val="both"/>
      </w:pPr>
      <w:r>
        <w:t>- наглядные пособия, плакаты, схемы</w:t>
      </w:r>
      <w:r>
        <w:t>, иллюстрирующие технологические процессы получения заготовок, техпроцессы изготовления деталей на автоматизированном металлорежущем оборудовании, автоматизированную сборку соединений деталей, автоматизированную сортировку, кантование, транспортировку и ор</w:t>
      </w:r>
      <w:r>
        <w:t xml:space="preserve">иентирование заготовок или деталей, конструктивное исполнение и принципы работы технологической оснастки, режущего, мерительного инструмента, физико-механические процессы изготовления и обработки, устройство и принцип работы технологического оборудования. </w:t>
      </w:r>
    </w:p>
    <w:p w:rsidR="00FB702C" w:rsidRDefault="00FC7074">
      <w:pPr>
        <w:pStyle w:val="af3"/>
        <w:ind w:firstLine="426"/>
        <w:jc w:val="both"/>
      </w:pPr>
      <w:r>
        <w:t xml:space="preserve">2. Лаборатории «Типовые элементы и устройства систем автоматического управления и средств электрических измерений», «Автоматизация технологических процессов». </w:t>
      </w:r>
    </w:p>
    <w:p w:rsidR="00FB702C" w:rsidRDefault="00FC7074">
      <w:pPr>
        <w:pStyle w:val="af3"/>
        <w:ind w:firstLine="426"/>
        <w:jc w:val="both"/>
      </w:pPr>
      <w:r>
        <w:t xml:space="preserve">3. Мастерские «Механообрабатывающая с участком слесарной обработки». </w:t>
      </w:r>
    </w:p>
    <w:p w:rsidR="00FB702C" w:rsidRDefault="00FB702C">
      <w:pPr>
        <w:pStyle w:val="af3"/>
        <w:ind w:firstLine="426"/>
      </w:pPr>
    </w:p>
    <w:p w:rsidR="00FB702C" w:rsidRDefault="00FC7074">
      <w:pPr>
        <w:pStyle w:val="af4"/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мод</w:t>
      </w:r>
      <w:r>
        <w:rPr>
          <w:sz w:val="24"/>
          <w:szCs w:val="24"/>
        </w:rPr>
        <w:t>уля предполагает обязательную производственную практику, которая проводиться концентрированно.</w:t>
      </w:r>
    </w:p>
    <w:p w:rsidR="00FB702C" w:rsidRDefault="00FB702C">
      <w:pPr>
        <w:pStyle w:val="af4"/>
        <w:spacing w:line="360" w:lineRule="auto"/>
        <w:ind w:left="0" w:firstLine="426"/>
        <w:jc w:val="both"/>
        <w:rPr>
          <w:sz w:val="24"/>
          <w:szCs w:val="24"/>
        </w:rPr>
      </w:pPr>
    </w:p>
    <w:p w:rsidR="00FB702C" w:rsidRDefault="00FC7074">
      <w:pPr>
        <w:ind w:firstLine="426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FB702C" w:rsidRDefault="00FB702C">
      <w:pPr>
        <w:ind w:firstLine="426"/>
        <w:contextualSpacing/>
      </w:pPr>
    </w:p>
    <w:p w:rsidR="00FB702C" w:rsidRDefault="00FC7074">
      <w:pPr>
        <w:ind w:firstLine="426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3.2.1. Основные печатные издания</w:t>
      </w:r>
      <w:r>
        <w:rPr>
          <w:b/>
          <w:color w:val="FF0000"/>
          <w:sz w:val="24"/>
          <w:szCs w:val="24"/>
        </w:rPr>
        <w:t xml:space="preserve"> </w:t>
      </w:r>
    </w:p>
    <w:p w:rsidR="00FB702C" w:rsidRDefault="00FB702C">
      <w:pPr>
        <w:pStyle w:val="af3"/>
        <w:ind w:firstLine="426"/>
      </w:pPr>
    </w:p>
    <w:p w:rsidR="00FB702C" w:rsidRDefault="00FC7074">
      <w:pPr>
        <w:pStyle w:val="af3"/>
        <w:ind w:firstLine="426"/>
      </w:pPr>
      <w:r>
        <w:t xml:space="preserve">1. </w:t>
      </w:r>
      <w:proofErr w:type="spellStart"/>
      <w:r>
        <w:t>Евгенев</w:t>
      </w:r>
      <w:proofErr w:type="spellEnd"/>
      <w:r>
        <w:t xml:space="preserve"> Г. Б. Основы автоматизации технологических процессов и производств: учебное </w:t>
      </w:r>
      <w:proofErr w:type="gramStart"/>
      <w:r>
        <w:t>пособие :</w:t>
      </w:r>
      <w:proofErr w:type="gramEnd"/>
      <w:r>
        <w:t xml:space="preserve"> в 2 т. ; под ред. Г. Б. </w:t>
      </w:r>
      <w:proofErr w:type="spellStart"/>
      <w:r>
        <w:t>Евгенева</w:t>
      </w:r>
      <w:proofErr w:type="spellEnd"/>
      <w:r>
        <w:t xml:space="preserve">. - М.: Издательство МГТУ им. Н. Э. Баумана, 2022. </w:t>
      </w:r>
    </w:p>
    <w:p w:rsidR="00FB702C" w:rsidRDefault="00FC7074">
      <w:pPr>
        <w:pStyle w:val="af3"/>
        <w:ind w:firstLine="426"/>
      </w:pPr>
      <w:r>
        <w:t xml:space="preserve">2. Рачков, М.Ю. Автоматизация </w:t>
      </w:r>
      <w:proofErr w:type="gramStart"/>
      <w:r>
        <w:t>производства :</w:t>
      </w:r>
      <w:proofErr w:type="gramEnd"/>
      <w:r>
        <w:t xml:space="preserve"> учебник для среднего профессионального о</w:t>
      </w:r>
      <w:r>
        <w:t xml:space="preserve">бразования _ 2-е изд., </w:t>
      </w:r>
      <w:proofErr w:type="spellStart"/>
      <w:r>
        <w:t>испр</w:t>
      </w:r>
      <w:proofErr w:type="spellEnd"/>
      <w:r>
        <w:t xml:space="preserve">. и доп. – Москва : Издательство </w:t>
      </w:r>
      <w:proofErr w:type="spellStart"/>
      <w:r>
        <w:t>Юрайт</w:t>
      </w:r>
      <w:proofErr w:type="spellEnd"/>
      <w:r>
        <w:t xml:space="preserve">, 2021. – 182 с. </w:t>
      </w:r>
    </w:p>
    <w:p w:rsidR="00FB702C" w:rsidRDefault="00FC7074">
      <w:pPr>
        <w:pStyle w:val="af3"/>
        <w:ind w:firstLine="426"/>
      </w:pPr>
      <w:r>
        <w:t xml:space="preserve">3. Лившиц, Ю. Е. Программируемые логические контроллеры для управления технологическими </w:t>
      </w:r>
      <w:proofErr w:type="gramStart"/>
      <w:r>
        <w:t>процессами :</w:t>
      </w:r>
      <w:proofErr w:type="gramEnd"/>
      <w:r>
        <w:t xml:space="preserve"> в 2 ч. / Ю. Е. Лившиц, В. И. </w:t>
      </w:r>
      <w:proofErr w:type="spellStart"/>
      <w:r>
        <w:t>Лакин</w:t>
      </w:r>
      <w:proofErr w:type="spellEnd"/>
      <w:r>
        <w:t xml:space="preserve">, Ю. И. </w:t>
      </w:r>
      <w:proofErr w:type="spellStart"/>
      <w:r>
        <w:t>Монич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БНТУ, 2019. –</w:t>
      </w:r>
      <w:r>
        <w:t xml:space="preserve"> Ч. 1. – 206 с.</w:t>
      </w:r>
    </w:p>
    <w:p w:rsidR="00FB702C" w:rsidRDefault="00FB702C">
      <w:pPr>
        <w:pStyle w:val="af3"/>
        <w:ind w:firstLine="426"/>
      </w:pPr>
    </w:p>
    <w:p w:rsidR="00FB702C" w:rsidRDefault="00FC7074">
      <w:pPr>
        <w:pStyle w:val="af3"/>
        <w:ind w:firstLine="426"/>
      </w:pPr>
      <w:r>
        <w:rPr>
          <w:b/>
          <w:color w:val="000000"/>
        </w:rPr>
        <w:t xml:space="preserve">3.2.2. </w:t>
      </w:r>
      <w:r>
        <w:rPr>
          <w:b/>
        </w:rPr>
        <w:t>Основные электронные издания</w:t>
      </w:r>
    </w:p>
    <w:p w:rsidR="00FB702C" w:rsidRDefault="00FC7074">
      <w:pPr>
        <w:pStyle w:val="afa"/>
        <w:numPr>
          <w:ilvl w:val="0"/>
          <w:numId w:val="24"/>
        </w:numPr>
        <w:spacing w:before="0" w:beforeAutospacing="0" w:after="0" w:afterAutospacing="0"/>
        <w:ind w:left="0" w:firstLine="426"/>
      </w:pPr>
      <w:r>
        <w:t>.</w:t>
      </w:r>
      <w:hyperlink r:id="rId10" w:tooltip="https://infourok.ru/go.html?href=http%3A%2F%2Fwww.obzh.ru%2Fnad%2Findex.html" w:history="1">
        <w:r>
          <w:rPr>
            <w:rStyle w:val="afb"/>
            <w:color w:val="0066FF"/>
          </w:rPr>
          <w:t>http://www.obzh.ru/nad/inde</w:t>
        </w:r>
        <w:r>
          <w:rPr>
            <w:rStyle w:val="afb"/>
            <w:color w:val="0066FF"/>
          </w:rPr>
          <w:t>x.html</w:t>
        </w:r>
      </w:hyperlink>
      <w:r>
        <w:t> – Надежность технических систем и техногенный риск –электронное учебное пособие. МЧС России. EMERCOM.</w:t>
      </w:r>
    </w:p>
    <w:p w:rsidR="00FB702C" w:rsidRDefault="00FC7074">
      <w:pPr>
        <w:pStyle w:val="afa"/>
        <w:numPr>
          <w:ilvl w:val="0"/>
          <w:numId w:val="24"/>
        </w:numPr>
        <w:spacing w:before="0" w:beforeAutospacing="0" w:after="0" w:afterAutospacing="0"/>
        <w:ind w:left="0" w:firstLine="426"/>
      </w:pPr>
      <w:hyperlink r:id="rId11" w:tooltip="https://infourok.ru/go.html?href=http%3A%2F%2Fwindow.edu.ru%2Flibrary%3Fp_rubr%3D2.2.75.2" w:history="1">
        <w:r>
          <w:rPr>
            <w:rStyle w:val="afb"/>
            <w:color w:val="0066FF"/>
          </w:rPr>
          <w:t>http://window.edu.ru/library?p_rubr=2.2.75.2</w:t>
        </w:r>
      </w:hyperlink>
      <w:r>
        <w:t> - Диагностика и надежность автоматизированных систем. Часть 1: Учебное пособие / Хмельницкий А.К., Пожитков В.В., Кондрашкова Г.А.</w:t>
      </w:r>
    </w:p>
    <w:p w:rsidR="00FB702C" w:rsidRDefault="00FC7074">
      <w:pPr>
        <w:pStyle w:val="afa"/>
        <w:numPr>
          <w:ilvl w:val="0"/>
          <w:numId w:val="24"/>
        </w:numPr>
        <w:spacing w:before="0" w:beforeAutospacing="0" w:after="0" w:afterAutospacing="0"/>
        <w:ind w:left="0" w:firstLine="426"/>
      </w:pPr>
      <w:hyperlink r:id="rId12" w:tooltip="https://infourok.ru/go.html?href=http%3A%2F%2Fwindow.edu.ru%2Flibrary%3Fp_rubr%3D2.2.75.2" w:history="1">
        <w:r>
          <w:rPr>
            <w:rStyle w:val="afb"/>
            <w:color w:val="0066FF"/>
          </w:rPr>
          <w:t>http://window.edu.ru/library?p_rubr=2.2.75.2</w:t>
        </w:r>
      </w:hyperlink>
      <w:r>
        <w:t> Диагностика и надежность автоматизир</w:t>
      </w:r>
      <w:r>
        <w:t>ованных систем. Часть 2: Учебное пособие / Хмельницкий А.К., Пожитков В.В., Кондрашкова Г.А.</w:t>
      </w:r>
    </w:p>
    <w:p w:rsidR="00FB702C" w:rsidRDefault="00FC7074">
      <w:pPr>
        <w:pStyle w:val="afa"/>
        <w:numPr>
          <w:ilvl w:val="0"/>
          <w:numId w:val="24"/>
        </w:numPr>
        <w:spacing w:before="0" w:beforeAutospacing="0" w:after="0" w:afterAutospacing="0"/>
        <w:ind w:left="0" w:firstLine="426"/>
      </w:pPr>
      <w:hyperlink r:id="rId13" w:tooltip="https://infourok.ru/go.html?href=http%3A%2F%2Fwindow.edu.ru%2Flibrary%3Fp_rubr%3D2.2.75.2" w:history="1">
        <w:r>
          <w:rPr>
            <w:rStyle w:val="afb"/>
            <w:color w:val="0066FF"/>
          </w:rPr>
          <w:t>http://window.edu.ru/library?p_rubr=2.2.75.2</w:t>
        </w:r>
      </w:hyperlink>
      <w:r>
        <w:t xml:space="preserve"> Надежность средств автоматизации: Методические указания и контрольные задания / </w:t>
      </w:r>
      <w:proofErr w:type="spellStart"/>
      <w:r>
        <w:t>Чистофорова</w:t>
      </w:r>
      <w:proofErr w:type="spellEnd"/>
      <w:r>
        <w:t xml:space="preserve"> Н.В., </w:t>
      </w:r>
      <w:proofErr w:type="spellStart"/>
      <w:r>
        <w:t>Голубцова</w:t>
      </w:r>
      <w:proofErr w:type="spellEnd"/>
      <w:r>
        <w:t xml:space="preserve"> Т.В.</w:t>
      </w:r>
    </w:p>
    <w:p w:rsidR="00FB702C" w:rsidRDefault="00FB702C">
      <w:pPr>
        <w:pStyle w:val="afa"/>
        <w:spacing w:before="0" w:beforeAutospacing="0" w:after="0" w:afterAutospacing="0" w:line="294" w:lineRule="atLeast"/>
        <w:ind w:firstLine="426"/>
        <w:rPr>
          <w:b/>
          <w:bCs/>
        </w:rPr>
      </w:pPr>
    </w:p>
    <w:p w:rsidR="00FB702C" w:rsidRDefault="00FC7074">
      <w:pPr>
        <w:pStyle w:val="afa"/>
        <w:spacing w:before="0" w:beforeAutospacing="0" w:after="0" w:afterAutospacing="0" w:line="294" w:lineRule="atLeast"/>
        <w:ind w:firstLine="426"/>
        <w:rPr>
          <w:bCs/>
          <w:i/>
        </w:rPr>
      </w:pPr>
      <w:r>
        <w:rPr>
          <w:b/>
          <w:bCs/>
        </w:rPr>
        <w:t xml:space="preserve">3.2.3. Дополнительные источники </w:t>
      </w:r>
    </w:p>
    <w:p w:rsidR="00FB702C" w:rsidRDefault="00FC7074">
      <w:pPr>
        <w:pStyle w:val="af3"/>
        <w:ind w:firstLine="426"/>
      </w:pPr>
      <w:r>
        <w:t xml:space="preserve">1. Каргин В.А. </w:t>
      </w:r>
      <w:r>
        <w:t xml:space="preserve">Программное обеспечение и микропроцессорная техника: </w:t>
      </w:r>
      <w:proofErr w:type="gramStart"/>
      <w:r>
        <w:t>/  ФГБОУ</w:t>
      </w:r>
      <w:proofErr w:type="gramEnd"/>
      <w:r>
        <w:t xml:space="preserve"> ВО Саратовский ГАУ, Саратов, 2019. – 51 с</w:t>
      </w:r>
    </w:p>
    <w:p w:rsidR="00FB702C" w:rsidRDefault="00FB702C">
      <w:pPr>
        <w:pStyle w:val="af3"/>
        <w:spacing w:before="90"/>
        <w:ind w:right="107" w:firstLine="426"/>
        <w:jc w:val="both"/>
      </w:pPr>
    </w:p>
    <w:p w:rsidR="00FB702C" w:rsidRDefault="00FB702C">
      <w:pPr>
        <w:jc w:val="both"/>
        <w:sectPr w:rsidR="00FB702C">
          <w:headerReference w:type="default" r:id="rId14"/>
          <w:pgSz w:w="11910" w:h="16840"/>
          <w:pgMar w:top="1134" w:right="567" w:bottom="1134" w:left="1701" w:header="720" w:footer="720" w:gutter="0"/>
          <w:cols w:space="720"/>
          <w:docGrid w:linePitch="360"/>
        </w:sectPr>
      </w:pPr>
    </w:p>
    <w:p w:rsidR="00FB702C" w:rsidRDefault="00FC707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B702C" w:rsidRDefault="00FB702C">
      <w:pPr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421"/>
        <w:gridCol w:w="3419"/>
      </w:tblGrid>
      <w:tr w:rsidR="00FB70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B70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Умения</w:t>
            </w:r>
          </w:p>
          <w:p w:rsidR="00FB702C" w:rsidRDefault="00FC7074">
            <w:r>
              <w:t>1. Распознавать задачу и/или проблему в профессиональном и/или социальном контексте;</w:t>
            </w:r>
          </w:p>
          <w:p w:rsidR="00FB702C" w:rsidRDefault="00FC7074"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FB702C" w:rsidRDefault="00FC7074">
            <w:r>
              <w:t>3. Выявлять и эффективно искать информацию, необходимую для решения</w:t>
            </w:r>
            <w:r>
              <w:t xml:space="preserve"> задачи и/или проблемы; </w:t>
            </w:r>
          </w:p>
          <w:p w:rsidR="00FB702C" w:rsidRDefault="00FC7074">
            <w:r>
              <w:t xml:space="preserve">4. Реализовать составленный план;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FB702C" w:rsidRDefault="00FC7074">
            <w:r>
              <w:t xml:space="preserve">6. Определять задачи для поиска информации; </w:t>
            </w:r>
          </w:p>
          <w:p w:rsidR="00FB702C" w:rsidRDefault="00FC7074">
            <w:r>
              <w:t>7. Определять необходимые источники информации;</w:t>
            </w:r>
          </w:p>
          <w:p w:rsidR="00FB702C" w:rsidRDefault="00FC7074">
            <w:r>
              <w:t>8. Выдел</w:t>
            </w:r>
            <w:r>
              <w:t xml:space="preserve">ять наиболее значимое в перечне информации;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FB702C" w:rsidRDefault="00FC7074"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FB702C" w:rsidRDefault="00FC7074">
            <w:r>
              <w:t>11. Применять современную научную профессиональную терминоло</w:t>
            </w:r>
            <w:r>
              <w:t xml:space="preserve">гию; </w:t>
            </w:r>
          </w:p>
          <w:p w:rsidR="00FB702C" w:rsidRDefault="00FC7074">
            <w:r>
              <w:t xml:space="preserve">12. Организовывать работу коллектива и команды; </w:t>
            </w:r>
          </w:p>
          <w:p w:rsidR="00FB702C" w:rsidRDefault="00FC7074"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FB702C" w:rsidRDefault="00FC7074">
            <w:r>
              <w:t>14. Грамотно излагать свои мысли и оформлять документы по профессиональной тематике на государственном яз</w:t>
            </w:r>
            <w:r>
              <w:t>ыке, проявлять толерантность в рабочем коллективе</w:t>
            </w:r>
          </w:p>
          <w:p w:rsidR="00FB702C" w:rsidRDefault="00FC7074">
            <w:r>
              <w:t xml:space="preserve">15. Соблюдать нормы экологической безопасности; </w:t>
            </w:r>
          </w:p>
          <w:p w:rsidR="00FB702C" w:rsidRDefault="00FC7074">
            <w:r>
              <w:t>16. Определять направления ресурсосбережения в рамках профессиональной деятельности по специальности</w:t>
            </w:r>
          </w:p>
          <w:p w:rsidR="00FB702C" w:rsidRDefault="00FC7074">
            <w:r>
              <w:t>17. Применять средства информационных технологий для реш</w:t>
            </w:r>
            <w:r>
              <w:t>ения профессиональных задач;</w:t>
            </w:r>
          </w:p>
          <w:p w:rsidR="00FB702C" w:rsidRDefault="00FC7074">
            <w:r>
              <w:t>18. Использовать современное программное обеспечение</w:t>
            </w:r>
          </w:p>
          <w:p w:rsidR="00FB702C" w:rsidRDefault="00FC7074">
            <w:r>
              <w:t xml:space="preserve">19. Понимать общий смысл четко </w:t>
            </w:r>
            <w:r>
              <w:lastRenderedPageBreak/>
              <w:t>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FB702C" w:rsidRDefault="00FC7074">
            <w:r>
              <w:t xml:space="preserve">20. Участвовать в </w:t>
            </w:r>
            <w:r>
              <w:t>диалогах на знакомые общие и профессиональные темы;</w:t>
            </w:r>
          </w:p>
          <w:p w:rsidR="00FB702C" w:rsidRDefault="00FC7074">
            <w:r>
              <w:t>21. Кратко обосновывать и объяснить свои действия (текущие и планируемые); 22. Писать простые связные сообщения на знакомые или интересующие профессиональные темы</w:t>
            </w:r>
          </w:p>
          <w:p w:rsidR="00FB702C" w:rsidRDefault="00FC7074">
            <w:r>
              <w:t xml:space="preserve">23. </w:t>
            </w:r>
            <w:r>
              <w:rPr>
                <w:rFonts w:hint="eastAsia"/>
              </w:rPr>
              <w:t>И</w:t>
            </w:r>
            <w:r>
              <w:t>спользовать нормативную документацию</w:t>
            </w:r>
            <w:r>
              <w:t xml:space="preserve"> и инструкции по эксплуатации автоматизированного сборочного производственного оборудования, в том числе; </w:t>
            </w:r>
          </w:p>
          <w:p w:rsidR="00FB702C" w:rsidRDefault="00FC7074">
            <w:r>
              <w:t xml:space="preserve">24. Осуществлять организацию работ по контролю, геометрических и </w:t>
            </w:r>
            <w:proofErr w:type="spellStart"/>
            <w:r>
              <w:t>физикомеханических</w:t>
            </w:r>
            <w:proofErr w:type="spellEnd"/>
            <w:r>
              <w:t xml:space="preserve"> параметров соединений, обеспечиваемых в результате автоматизирова</w:t>
            </w:r>
            <w:r>
              <w:t xml:space="preserve">нной сборки и технического обслуживания автоматизированного сборочного оборудования; </w:t>
            </w:r>
          </w:p>
          <w:p w:rsidR="00FB702C" w:rsidRDefault="00FC7074">
            <w:r>
              <w:t>25.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</w:t>
            </w:r>
            <w:r>
              <w:t xml:space="preserve"> числе в автоматизированном производстве;</w:t>
            </w:r>
          </w:p>
          <w:p w:rsidR="00FB702C" w:rsidRDefault="00FC7074">
            <w:r>
              <w:t xml:space="preserve">26. </w:t>
            </w:r>
            <w:r>
              <w:rPr>
                <w:rFonts w:hint="eastAsia"/>
              </w:rPr>
              <w:t>П</w:t>
            </w:r>
            <w:r>
              <w:t xml:space="preserve">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FB702C" w:rsidRDefault="00FC7074">
            <w:r>
              <w:t>27. И</w:t>
            </w:r>
            <w:r>
              <w:t xml:space="preserve">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>28. Осуществлять диагностику неисправностей и отказов систем автоматизированного сборочного производственного оборудования в р</w:t>
            </w:r>
            <w:r>
              <w:t xml:space="preserve">амках своей компетенции; </w:t>
            </w:r>
          </w:p>
          <w:p w:rsidR="00FB702C" w:rsidRDefault="00FC7074">
            <w:r>
              <w:t xml:space="preserve">29. Выбирать и использовать контрольно-измерительные средства в соответствии с производственными задачами; </w:t>
            </w:r>
          </w:p>
          <w:p w:rsidR="00FB702C" w:rsidRDefault="00FC7074">
            <w:r>
              <w:lastRenderedPageBreak/>
              <w:t xml:space="preserve">30. Выявлять годность соединений и сформированных размерных цепей согласно производственному заданию; </w:t>
            </w:r>
          </w:p>
          <w:p w:rsidR="00FB702C" w:rsidRDefault="00FC7074">
            <w:r>
              <w:t>31. Анализировать п</w:t>
            </w:r>
            <w:r>
              <w:t>ричины брака и способы его предупреждения, в том числе в автоматизированном производстве;</w:t>
            </w:r>
          </w:p>
          <w:p w:rsidR="00FB702C" w:rsidRDefault="00FC7074">
            <w:r>
              <w:t xml:space="preserve">32.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FB702C" w:rsidRDefault="00FC7074">
            <w:r>
              <w:t>33. Осуществлять организацию ра</w:t>
            </w:r>
            <w:r>
              <w:t xml:space="preserve">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FB702C" w:rsidRDefault="00FC7074">
            <w:r>
              <w:t>34. Проводить контроль с</w:t>
            </w:r>
            <w:r>
              <w:t xml:space="preserve">оответствия качества сборочных единиц требованиям технической документации; </w:t>
            </w:r>
          </w:p>
          <w:p w:rsidR="00FB702C" w:rsidRDefault="00FC7074">
            <w:r>
              <w:t xml:space="preserve">35. Организовывать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сборочного оборудования на основе технологической документации в соответ</w:t>
            </w:r>
            <w:r>
              <w:t xml:space="preserve">ствии с производственными задачами согласно нормативным требованиям; </w:t>
            </w:r>
          </w:p>
          <w:p w:rsidR="00FB702C" w:rsidRDefault="00FC7074">
            <w:r>
              <w:t xml:space="preserve">36.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FB702C" w:rsidRDefault="00FC7074">
            <w:pPr>
              <w:contextualSpacing/>
              <w:rPr>
                <w:b/>
                <w:sz w:val="24"/>
                <w:szCs w:val="24"/>
              </w:rPr>
            </w:pPr>
            <w:r>
              <w:t>37. Контролировать после устранения отклонений в нас</w:t>
            </w:r>
            <w:r>
              <w:t xml:space="preserve">тройке сборочного технологического оборудования геометрические и </w:t>
            </w:r>
            <w:proofErr w:type="spellStart"/>
            <w:r>
              <w:t>физикомеханические</w:t>
            </w:r>
            <w:proofErr w:type="spellEnd"/>
            <w:r>
              <w:t xml:space="preserve">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lastRenderedPageBreak/>
              <w:t>Грамотно применяет нормативную документацию и инструкции по эксплуатации автома</w:t>
            </w:r>
            <w:r>
              <w:t xml:space="preserve">тизированного производственного оборудования. Разрабатывает инструкции для выполнения работ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Выбирает и использует ко</w:t>
            </w:r>
            <w:r>
              <w:t xml:space="preserve">нтрольно-измерительные средства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Применяет конструкторскую документацию для диагностики неисправностей отказ</w:t>
            </w:r>
            <w:r>
              <w:t xml:space="preserve">ов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Осуществляет диагностику неисправностей и отказов систем автоматизированного произ</w:t>
            </w:r>
            <w:r>
              <w:t xml:space="preserve">водственного оборудования в рамках своей компетенции.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Планирует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Разрабатывает инструкции для выполнения работ по диагностике автоматизирован</w:t>
            </w:r>
            <w:r>
              <w:t xml:space="preserve">ного оборудования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Выбирает и использует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измерительные средства в соответствии с </w:t>
            </w:r>
            <w:r>
              <w:lastRenderedPageBreak/>
              <w:t xml:space="preserve">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Анализирует причины брака и способы его предупреждения, в том числе в автоматизированном п</w:t>
            </w:r>
            <w:r>
              <w:t>роизводстве.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Осуществляет организацию работ по устранению неполадок, отказов и ремонту автоматизированного оборудования и технологических </w:t>
            </w:r>
            <w:r>
              <w:t xml:space="preserve">приспособлений с целью выполнения планового задания в рамках своей компетенции.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Проводит контроль соответствия качества элементов СА технической документации.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Организовывает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Организовывает устранение нарушений, связанные с настройкой оборудования, пр</w:t>
            </w:r>
            <w:r>
              <w:t>испособлений и мерительного инструмента.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самостоятельный выбор и применение методов и способов решения профессиональных</w:t>
            </w:r>
            <w:r>
              <w:t xml:space="preserve"> задач в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оценивать эффективность и качество выполнения профессиональных задач;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определять цели и задачи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знание требований нормативно-правовых актов в объеме, необходимом </w:t>
            </w:r>
            <w:r>
              <w:t>для выполнения профессиональной деятельности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способность определять необходимые источники </w:t>
            </w:r>
            <w:r>
              <w:lastRenderedPageBreak/>
              <w:t>информации;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правильно планировать процесс поиска;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</w:t>
            </w:r>
            <w:r>
              <w:t xml:space="preserve">ение оценивать практическую значимость результатов поиска;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верное выполнение оформления результатов поиска информации;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способность использования приемов поиска и </w:t>
            </w:r>
            <w:r>
              <w:t>структурирования информации.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определять актуальность нормативно-правовой документации в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современной научной профессиональной терминологии в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планировать и реализовывать собст</w:t>
            </w:r>
            <w:r>
              <w:t>венное профессиональное и личностное развитие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организовывать работу коллектива и команды;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осуществлять внешнее и внутреннее взаимодействие коллектива и команды;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требований к управлению персоналом;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анализировать причины, вид</w:t>
            </w:r>
            <w:r>
              <w:t>ы и способы разрешения конфликтов;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принципов эффективного взаимодействие с потребителями услуг;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демонстрация знаний правил оформления документов и построения устных сообщений;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соблюдения   этических, психологических принципов делового об</w:t>
            </w:r>
            <w:r>
              <w:t>щения;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особенности социального и культурного контекста;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знание сущности </w:t>
            </w:r>
            <w:proofErr w:type="spellStart"/>
            <w:r>
              <w:t>гражданско</w:t>
            </w:r>
            <w:proofErr w:type="spellEnd"/>
            <w:r>
              <w:t xml:space="preserve"> - </w:t>
            </w:r>
            <w:r>
              <w:lastRenderedPageBreak/>
              <w:t>патри</w:t>
            </w:r>
            <w:r>
              <w:t>отической позиции, общечеловеческих ценностей;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значимость профессиональной деятельности по профессии;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соблюдать нормы экологической безопасности;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определять направления ресурсосбережения в рамках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правил экологической безопасности при ведении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методов обеспечения ресурсосбережения при выполнении профессиональных задач.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применять рациональные приемы двигательных функций в профессиональной деятельност</w:t>
            </w:r>
            <w:r>
              <w:t>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применения средств информационных технологий для решения профессиональных задач;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использовать современное программное обеспечение;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современных средств и устройств информатизации;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способность правильного применения программного </w:t>
            </w:r>
            <w:r>
              <w:t>обеспечения в профессиональной деятельности.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работать с нормативно-правовой документацией;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>Тестирование.</w:t>
            </w:r>
          </w:p>
          <w:p w:rsidR="00FB702C" w:rsidRDefault="00FC7074">
            <w:r>
              <w:t>Устный опрос.</w:t>
            </w:r>
          </w:p>
          <w:p w:rsidR="00FB702C" w:rsidRDefault="00FC7074">
            <w:r>
              <w:t xml:space="preserve">Наблюдение </w:t>
            </w:r>
            <w:r>
              <w:t>за ходом выполнения практических работ:</w:t>
            </w:r>
          </w:p>
          <w:p w:rsidR="00FB702C" w:rsidRDefault="00FC7074">
            <w:r>
              <w:t>- оценка процесса;</w:t>
            </w:r>
          </w:p>
          <w:p w:rsidR="00FB702C" w:rsidRDefault="00FC7074">
            <w:r>
              <w:t>- оценка результатов.</w:t>
            </w:r>
          </w:p>
          <w:p w:rsidR="00FB702C" w:rsidRDefault="00FC7074">
            <w: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FB702C" w:rsidRDefault="00FC7074">
            <w:r>
              <w:t>Выполнение рефератов, заданий для самостоятельной работы, курсовой работы (проекта)</w:t>
            </w:r>
          </w:p>
        </w:tc>
      </w:tr>
      <w:tr w:rsidR="00FB702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FB702C" w:rsidRDefault="00FC7074"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FB702C" w:rsidRDefault="00FC7074"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FB702C" w:rsidRDefault="00FC7074">
            <w:r>
              <w:t xml:space="preserve">3 Методы работы в профессиональной и смежных сферах;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 xml:space="preserve">4. Порядок оценки </w:t>
            </w:r>
            <w:r>
              <w:t xml:space="preserve">результатов решения задач профессиональной </w:t>
            </w:r>
            <w:r>
              <w:lastRenderedPageBreak/>
              <w:t>деятельности.</w:t>
            </w:r>
          </w:p>
          <w:p w:rsidR="00FB702C" w:rsidRDefault="00FC7074">
            <w:r>
              <w:t xml:space="preserve">5. Номенклатура </w:t>
            </w:r>
            <w:proofErr w:type="gramStart"/>
            <w:r>
              <w:t>информационных источников</w:t>
            </w:r>
            <w:proofErr w:type="gramEnd"/>
            <w:r>
              <w:t xml:space="preserve"> применяемых в профессиональной деятельности; </w:t>
            </w:r>
          </w:p>
          <w:p w:rsidR="00FB702C" w:rsidRDefault="00FC7074">
            <w:r>
              <w:t xml:space="preserve">6. Приемы структурирования информации; </w:t>
            </w:r>
          </w:p>
          <w:p w:rsidR="00FB702C" w:rsidRDefault="00FC7074">
            <w:pPr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  <w:p w:rsidR="00FB702C" w:rsidRDefault="00FC7074">
            <w:r>
              <w:t>8. Содержание актуал</w:t>
            </w:r>
            <w:r>
              <w:t xml:space="preserve">ьной нормативно-правовой документации; </w:t>
            </w:r>
          </w:p>
          <w:p w:rsidR="00FB702C" w:rsidRDefault="00FC7074">
            <w:r>
              <w:t>9. современная научная и профессиональная терминология;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  <w:p w:rsidR="00FB702C" w:rsidRDefault="00FC7074"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FB702C" w:rsidRDefault="00FC7074">
            <w:r>
              <w:t>12. Основы проектной деятельности</w:t>
            </w:r>
          </w:p>
          <w:p w:rsidR="00FB702C" w:rsidRDefault="00FC7074">
            <w: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  <w:p w:rsidR="00FB702C" w:rsidRDefault="00FC7074">
            <w:r>
              <w:t>14. Правила экологической безопасности при ведении профессиональной деятельности; основные ресурсы, задейст</w:t>
            </w:r>
            <w:r>
              <w:t xml:space="preserve">вованные в профессиональной деятельности; </w:t>
            </w:r>
          </w:p>
          <w:p w:rsidR="00FB702C" w:rsidRDefault="00FC7074">
            <w:r>
              <w:t>15. Пути обеспечения ресурсосбережения.</w:t>
            </w:r>
          </w:p>
          <w:p w:rsidR="00FB702C" w:rsidRDefault="00FC7074">
            <w:r>
              <w:t xml:space="preserve">16. Современные средства и устройства информатизации; </w:t>
            </w:r>
          </w:p>
          <w:p w:rsidR="00FB702C" w:rsidRDefault="00FC7074">
            <w:r>
              <w:t>17. Порядок их применения и программное обеспечение в профессиональной деятельности.</w:t>
            </w:r>
          </w:p>
          <w:p w:rsidR="00FB702C" w:rsidRDefault="00FC7074">
            <w:r>
              <w:t xml:space="preserve">18. Правила построения простых и сложных предложений на профессиональные темы; </w:t>
            </w:r>
          </w:p>
          <w:p w:rsidR="00FB702C" w:rsidRDefault="00FC7074">
            <w:r>
              <w:t xml:space="preserve">19. Основные общеупотребительные глаголы (бытовая и профессиональная лексика); </w:t>
            </w:r>
          </w:p>
          <w:p w:rsidR="00FB702C" w:rsidRDefault="00FC7074">
            <w:r>
              <w:t xml:space="preserve">20. Лексический минимум, относящийся к описанию предметов, средств и процессов профессиональной </w:t>
            </w:r>
            <w:r>
              <w:t xml:space="preserve">деятельности; </w:t>
            </w:r>
          </w:p>
          <w:p w:rsidR="00FB702C" w:rsidRDefault="00FC7074">
            <w:r>
              <w:t xml:space="preserve">21. Особенности произношения; </w:t>
            </w:r>
          </w:p>
          <w:p w:rsidR="00FB702C" w:rsidRDefault="00FC7074">
            <w:r>
              <w:t>22. Правила чтения текстов профессиональной направленности</w:t>
            </w:r>
          </w:p>
          <w:p w:rsidR="00FB702C" w:rsidRDefault="00FC7074">
            <w:r>
              <w:t xml:space="preserve">23. </w:t>
            </w:r>
            <w:r>
              <w:rPr>
                <w:rFonts w:hint="eastAsia"/>
              </w:rPr>
              <w:t>П</w:t>
            </w:r>
            <w:r>
              <w:t xml:space="preserve">равил ПТЭ и ПТБ; </w:t>
            </w:r>
          </w:p>
          <w:p w:rsidR="00FB702C" w:rsidRDefault="00FC7074">
            <w:r>
              <w:t xml:space="preserve">24. Основных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автоматизированного сборочного оборудования, приспособлений и </w:t>
            </w:r>
            <w:r>
              <w:lastRenderedPageBreak/>
              <w:t>инструмента;</w:t>
            </w:r>
            <w:r>
              <w:t xml:space="preserve"> </w:t>
            </w:r>
          </w:p>
          <w:p w:rsidR="00FB702C" w:rsidRDefault="00FC7074">
            <w:r>
              <w:t xml:space="preserve">25. Основных методов контроля качества соединений, узлов и изделий, в том числе в автоматизированном производстве; </w:t>
            </w:r>
          </w:p>
          <w:p w:rsidR="00FB702C" w:rsidRDefault="00FC7074">
            <w:r>
              <w:t>26. Видов брака на сборочных операциях и способов его предупреждения в автоматизированном производстве;</w:t>
            </w:r>
          </w:p>
          <w:p w:rsidR="00FB702C" w:rsidRDefault="00FC7074">
            <w:r>
              <w:t>27. Правил ПТЭ и ПТБ; основных при</w:t>
            </w:r>
            <w:r>
              <w:t xml:space="preserve">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автоматизированного сборочного оборудования, приспособлений и инструмента; </w:t>
            </w:r>
          </w:p>
          <w:p w:rsidR="00FB702C" w:rsidRDefault="00FC7074">
            <w:r>
              <w:t xml:space="preserve">28. Основных методов контроля качества собираемых узлов и изделий, в том числе в автоматизированном производстве; </w:t>
            </w:r>
          </w:p>
          <w:p w:rsidR="00FB702C" w:rsidRDefault="00FC7074">
            <w:r>
              <w:t>29. Видов брака на сборочны</w:t>
            </w:r>
            <w:r>
              <w:t xml:space="preserve">х операциях и способов его предупреждения, в том числе в автоматизированном производстве; </w:t>
            </w:r>
          </w:p>
          <w:p w:rsidR="00FB702C" w:rsidRDefault="00FC7074">
            <w:r>
              <w:t>30. Расчета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  <w:p w:rsidR="00FB702C" w:rsidRDefault="00FC7074">
            <w:r>
              <w:t xml:space="preserve">31. Правил ПТЭ и ПТБ; </w:t>
            </w:r>
          </w:p>
          <w:p w:rsidR="00FB702C" w:rsidRDefault="00FC7074">
            <w:r>
              <w:t>32. Осн</w:t>
            </w:r>
            <w:r>
              <w:t xml:space="preserve">овных принципов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автоматизированного сборочного оборудования, приспособлений и инструмента; </w:t>
            </w:r>
          </w:p>
          <w:p w:rsidR="00FB702C" w:rsidRDefault="00FC7074">
            <w:r>
              <w:t xml:space="preserve">33. Основных методов контроля качества собираемых узлов и изделий автоматизированном производстве; </w:t>
            </w:r>
          </w:p>
          <w:p w:rsidR="00FB702C" w:rsidRDefault="00FC7074">
            <w:r>
              <w:t>34. Видов брака на сборочных опер</w:t>
            </w:r>
            <w:r>
              <w:t xml:space="preserve">ациях и способов его предупреждения в автоматизированном производстве; </w:t>
            </w:r>
          </w:p>
          <w:p w:rsidR="00FB702C" w:rsidRDefault="00FC7074">
            <w:r>
              <w:t xml:space="preserve">35.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FB702C" w:rsidRDefault="00FC7074">
            <w:pPr>
              <w:rPr>
                <w:sz w:val="24"/>
                <w:szCs w:val="24"/>
              </w:rPr>
            </w:pPr>
            <w:r>
              <w:t>36. Организации и обеспечения контроля конструкторских размер</w:t>
            </w:r>
            <w:r>
              <w:t>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</w:t>
            </w:r>
            <w:r>
              <w:t xml:space="preserve">удования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Анализирует причины брака и </w:t>
            </w:r>
            <w:r>
              <w:lastRenderedPageBreak/>
              <w:t>способы его предупреждения, в том числе в автоматизированном производст</w:t>
            </w:r>
            <w:r>
              <w:t>ве.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Планирует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на основ</w:t>
            </w:r>
            <w:r>
              <w:t xml:space="preserve">е технологической документации в соответствии с производственными задачами согласно нормативным требованиям.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Разрабатывает инструкции для выполнения работ по диагностике автоматизированного оборудования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Выбира</w:t>
            </w:r>
            <w:r>
              <w:t xml:space="preserve">ет и использует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измерительные средства в соответствии с производственными задачами.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Использует нормативную документацию и инструкции по экспл</w:t>
            </w:r>
            <w:r>
              <w:t xml:space="preserve">уатации автоматизированного производственного оборудования.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</w:t>
            </w:r>
            <w:r>
              <w:t xml:space="preserve">петенции.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Проводит контроль соответствия качества элементов </w:t>
            </w:r>
            <w:r>
              <w:lastRenderedPageBreak/>
              <w:t xml:space="preserve">СА технической документации.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Организовывает работы по контролю,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автоматизированного оборудования на основе технологической документации в соответс</w:t>
            </w:r>
            <w:r>
              <w:t xml:space="preserve">твии с производственными задачами согласно нормативным требованиям.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демонстрация знаний основных источников информации и ресурсов для реше</w:t>
            </w:r>
            <w:r>
              <w:t>ния задач и проблем в профессиональном и/или социальном контексте;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оценивать эффективность и качество выполнения профессиональ</w:t>
            </w:r>
            <w:r>
              <w:t>ных задач;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определять цели и задачи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определять необходимые источники информации;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пр</w:t>
            </w:r>
            <w:r>
              <w:t>авильно планировать процесс поиска;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умение оценивать практическую значимость результатов поиска;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верное выполнение оформления результатов поиска инф</w:t>
            </w:r>
            <w:r>
              <w:t>ормации;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использования приемов поиска и структурирования информации.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определять актуальность нормативно-</w:t>
            </w:r>
            <w:r>
              <w:lastRenderedPageBreak/>
              <w:t>правовой документации в профессиональной</w:t>
            </w:r>
            <w:r>
              <w:t xml:space="preserve">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знание современной научной профессиональной терминологии в профессиональной деятельности;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планировать и реализовывать собственное профессиональное и личностное развитие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способность организовывать работу коллектива и команды;</w:t>
            </w:r>
          </w:p>
          <w:p w:rsidR="00FB702C" w:rsidRDefault="00FC7074">
            <w:pPr>
              <w:pStyle w:val="af4"/>
              <w:numPr>
                <w:ilvl w:val="0"/>
                <w:numId w:val="28"/>
              </w:numPr>
              <w:ind w:left="0" w:firstLine="0"/>
            </w:pPr>
            <w:r>
              <w:t>умение ос</w:t>
            </w:r>
            <w:r>
              <w:t>уществлять внешнее и внутреннее взаимодействие коллектива и команды;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C" w:rsidRDefault="00FC7074">
            <w:r>
              <w:lastRenderedPageBreak/>
              <w:t>Тестирование.</w:t>
            </w:r>
          </w:p>
          <w:p w:rsidR="00FB702C" w:rsidRDefault="00FC7074">
            <w:r>
              <w:t>Устный опрос.</w:t>
            </w:r>
          </w:p>
          <w:p w:rsidR="00FB702C" w:rsidRDefault="00FC7074">
            <w:r>
              <w:t>Наблюдение за ходом выполнения практических работ:</w:t>
            </w:r>
          </w:p>
          <w:p w:rsidR="00FB702C" w:rsidRDefault="00FC7074">
            <w:r>
              <w:t>- оценка процесса;</w:t>
            </w:r>
          </w:p>
          <w:p w:rsidR="00FB702C" w:rsidRDefault="00FC7074">
            <w:r>
              <w:t>- оценка результатов.</w:t>
            </w:r>
          </w:p>
          <w:p w:rsidR="00FB702C" w:rsidRDefault="00FC7074">
            <w:r>
              <w:t>Т</w:t>
            </w:r>
            <w:r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FB702C" w:rsidRDefault="00FC7074">
            <w:r>
              <w:t>Выполнение рефератов, заданий для самостоятельной работы, курсовой работы (проекта)</w:t>
            </w:r>
          </w:p>
        </w:tc>
      </w:tr>
    </w:tbl>
    <w:p w:rsidR="00FB702C" w:rsidRDefault="00FB702C">
      <w:pPr>
        <w:ind w:hanging="142"/>
        <w:jc w:val="center"/>
        <w:rPr>
          <w:b/>
          <w:sz w:val="24"/>
          <w:szCs w:val="24"/>
        </w:rPr>
      </w:pPr>
    </w:p>
    <w:sectPr w:rsidR="00FB702C">
      <w:headerReference w:type="default" r:id="rId15"/>
      <w:pgSz w:w="11910" w:h="16840"/>
      <w:pgMar w:top="1160" w:right="740" w:bottom="280" w:left="900" w:header="71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2C" w:rsidRDefault="00FC7074">
      <w:r>
        <w:separator/>
      </w:r>
    </w:p>
  </w:endnote>
  <w:endnote w:type="continuationSeparator" w:id="0">
    <w:p w:rsidR="00FB702C" w:rsidRDefault="00FC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tivist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2C" w:rsidRDefault="00FC7074">
      <w:r>
        <w:separator/>
      </w:r>
    </w:p>
  </w:footnote>
  <w:footnote w:type="continuationSeparator" w:id="0">
    <w:p w:rsidR="00FB702C" w:rsidRDefault="00FC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2C" w:rsidRDefault="00FB702C">
    <w:pPr>
      <w:pStyle w:val="af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2C" w:rsidRDefault="00FC7074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0368" behindDoc="1" locked="0" layoutInCell="1" allowOverlap="1">
              <wp:simplePos x="0" y="0"/>
              <wp:positionH relativeFrom="page">
                <wp:posOffset>5322570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702C" w:rsidRDefault="00FC7074">
                          <w:pPr>
                            <w:pStyle w:val="af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9.1pt;margin-top:34.85pt;width:18pt;height:15.3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" filled="f" stroked="f">
              <v:textbox inset="0,0,0,0">
                <w:txbxContent>
                  <w:p w:rsidR="00FB702C" w:rsidRDefault="00FC7074">
                    <w:pPr>
                      <w:pStyle w:val="af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2C" w:rsidRDefault="00FB702C">
    <w:pPr>
      <w:pStyle w:val="af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2C" w:rsidRDefault="00FB702C">
    <w:pPr>
      <w:pStyle w:val="af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286"/>
    <w:multiLevelType w:val="hybridMultilevel"/>
    <w:tmpl w:val="D72EBBF0"/>
    <w:lvl w:ilvl="0" w:tplc="6AAEFF3E">
      <w:start w:val="1"/>
      <w:numFmt w:val="decimal"/>
      <w:lvlText w:val="%1."/>
      <w:lvlJc w:val="left"/>
      <w:pPr>
        <w:ind w:left="720" w:hanging="360"/>
      </w:pPr>
    </w:lvl>
    <w:lvl w:ilvl="1" w:tplc="74C2B720">
      <w:start w:val="1"/>
      <w:numFmt w:val="lowerLetter"/>
      <w:lvlText w:val="%2."/>
      <w:lvlJc w:val="left"/>
      <w:pPr>
        <w:ind w:left="1440" w:hanging="360"/>
      </w:pPr>
    </w:lvl>
    <w:lvl w:ilvl="2" w:tplc="EDDC9CFC">
      <w:start w:val="1"/>
      <w:numFmt w:val="lowerRoman"/>
      <w:lvlText w:val="%3."/>
      <w:lvlJc w:val="right"/>
      <w:pPr>
        <w:ind w:left="2160" w:hanging="180"/>
      </w:pPr>
    </w:lvl>
    <w:lvl w:ilvl="3" w:tplc="D8BA0778">
      <w:start w:val="1"/>
      <w:numFmt w:val="decimal"/>
      <w:lvlText w:val="%4."/>
      <w:lvlJc w:val="left"/>
      <w:pPr>
        <w:ind w:left="2880" w:hanging="360"/>
      </w:pPr>
    </w:lvl>
    <w:lvl w:ilvl="4" w:tplc="C1B8614A">
      <w:start w:val="1"/>
      <w:numFmt w:val="lowerLetter"/>
      <w:lvlText w:val="%5."/>
      <w:lvlJc w:val="left"/>
      <w:pPr>
        <w:ind w:left="3600" w:hanging="360"/>
      </w:pPr>
    </w:lvl>
    <w:lvl w:ilvl="5" w:tplc="B21E9DFA">
      <w:start w:val="1"/>
      <w:numFmt w:val="lowerRoman"/>
      <w:lvlText w:val="%6."/>
      <w:lvlJc w:val="right"/>
      <w:pPr>
        <w:ind w:left="4320" w:hanging="180"/>
      </w:pPr>
    </w:lvl>
    <w:lvl w:ilvl="6" w:tplc="0344A422">
      <w:start w:val="1"/>
      <w:numFmt w:val="decimal"/>
      <w:lvlText w:val="%7."/>
      <w:lvlJc w:val="left"/>
      <w:pPr>
        <w:ind w:left="5040" w:hanging="360"/>
      </w:pPr>
    </w:lvl>
    <w:lvl w:ilvl="7" w:tplc="4D9E306E">
      <w:start w:val="1"/>
      <w:numFmt w:val="lowerLetter"/>
      <w:lvlText w:val="%8."/>
      <w:lvlJc w:val="left"/>
      <w:pPr>
        <w:ind w:left="5760" w:hanging="360"/>
      </w:pPr>
    </w:lvl>
    <w:lvl w:ilvl="8" w:tplc="71FC3C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A5C"/>
    <w:multiLevelType w:val="hybridMultilevel"/>
    <w:tmpl w:val="3A5C3C3A"/>
    <w:lvl w:ilvl="0" w:tplc="EDD2444A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27D45636">
      <w:start w:val="1"/>
      <w:numFmt w:val="lowerLetter"/>
      <w:lvlText w:val="%2."/>
      <w:lvlJc w:val="left"/>
      <w:pPr>
        <w:ind w:left="1440" w:hanging="360"/>
      </w:pPr>
    </w:lvl>
    <w:lvl w:ilvl="2" w:tplc="A90A5C06">
      <w:start w:val="1"/>
      <w:numFmt w:val="lowerRoman"/>
      <w:lvlText w:val="%3."/>
      <w:lvlJc w:val="right"/>
      <w:pPr>
        <w:ind w:left="2160" w:hanging="180"/>
      </w:pPr>
    </w:lvl>
    <w:lvl w:ilvl="3" w:tplc="C090DD2C">
      <w:start w:val="1"/>
      <w:numFmt w:val="decimal"/>
      <w:lvlText w:val="%4."/>
      <w:lvlJc w:val="left"/>
      <w:pPr>
        <w:ind w:left="2880" w:hanging="360"/>
      </w:pPr>
    </w:lvl>
    <w:lvl w:ilvl="4" w:tplc="9808E3A6">
      <w:start w:val="1"/>
      <w:numFmt w:val="lowerLetter"/>
      <w:lvlText w:val="%5."/>
      <w:lvlJc w:val="left"/>
      <w:pPr>
        <w:ind w:left="3600" w:hanging="360"/>
      </w:pPr>
    </w:lvl>
    <w:lvl w:ilvl="5" w:tplc="F1FE6210">
      <w:start w:val="1"/>
      <w:numFmt w:val="lowerRoman"/>
      <w:lvlText w:val="%6."/>
      <w:lvlJc w:val="right"/>
      <w:pPr>
        <w:ind w:left="4320" w:hanging="180"/>
      </w:pPr>
    </w:lvl>
    <w:lvl w:ilvl="6" w:tplc="89669CE2">
      <w:start w:val="1"/>
      <w:numFmt w:val="decimal"/>
      <w:lvlText w:val="%7."/>
      <w:lvlJc w:val="left"/>
      <w:pPr>
        <w:ind w:left="5040" w:hanging="360"/>
      </w:pPr>
    </w:lvl>
    <w:lvl w:ilvl="7" w:tplc="16F643E6">
      <w:start w:val="1"/>
      <w:numFmt w:val="lowerLetter"/>
      <w:lvlText w:val="%8."/>
      <w:lvlJc w:val="left"/>
      <w:pPr>
        <w:ind w:left="5760" w:hanging="360"/>
      </w:pPr>
    </w:lvl>
    <w:lvl w:ilvl="8" w:tplc="2EE2DC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4DA"/>
    <w:multiLevelType w:val="hybridMultilevel"/>
    <w:tmpl w:val="2AA8CD94"/>
    <w:lvl w:ilvl="0" w:tplc="40EC0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23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C9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AE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6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E1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A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48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E5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72DFB"/>
    <w:multiLevelType w:val="multilevel"/>
    <w:tmpl w:val="F15CF476"/>
    <w:lvl w:ilvl="0">
      <w:start w:val="4"/>
      <w:numFmt w:val="decimal"/>
      <w:lvlText w:val="%1"/>
      <w:lvlJc w:val="left"/>
      <w:pPr>
        <w:ind w:left="2591" w:hanging="18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2" w:hanging="360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00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0B44A4"/>
    <w:multiLevelType w:val="hybridMultilevel"/>
    <w:tmpl w:val="FB6AA9F0"/>
    <w:lvl w:ilvl="0" w:tplc="094C2656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72EAD38">
      <w:start w:val="1"/>
      <w:numFmt w:val="lowerLetter"/>
      <w:lvlText w:val="%2."/>
      <w:lvlJc w:val="left"/>
      <w:pPr>
        <w:ind w:left="1440" w:hanging="360"/>
      </w:pPr>
    </w:lvl>
    <w:lvl w:ilvl="2" w:tplc="D48206B4">
      <w:start w:val="1"/>
      <w:numFmt w:val="lowerRoman"/>
      <w:lvlText w:val="%3."/>
      <w:lvlJc w:val="right"/>
      <w:pPr>
        <w:ind w:left="2160" w:hanging="180"/>
      </w:pPr>
    </w:lvl>
    <w:lvl w:ilvl="3" w:tplc="AB767850">
      <w:start w:val="1"/>
      <w:numFmt w:val="decimal"/>
      <w:lvlText w:val="%4."/>
      <w:lvlJc w:val="left"/>
      <w:pPr>
        <w:ind w:left="2880" w:hanging="360"/>
      </w:pPr>
    </w:lvl>
    <w:lvl w:ilvl="4" w:tplc="2FD8B6F8">
      <w:start w:val="1"/>
      <w:numFmt w:val="lowerLetter"/>
      <w:lvlText w:val="%5."/>
      <w:lvlJc w:val="left"/>
      <w:pPr>
        <w:ind w:left="3600" w:hanging="360"/>
      </w:pPr>
    </w:lvl>
    <w:lvl w:ilvl="5" w:tplc="C088BBE8">
      <w:start w:val="1"/>
      <w:numFmt w:val="lowerRoman"/>
      <w:lvlText w:val="%6."/>
      <w:lvlJc w:val="right"/>
      <w:pPr>
        <w:ind w:left="4320" w:hanging="180"/>
      </w:pPr>
    </w:lvl>
    <w:lvl w:ilvl="6" w:tplc="43C2D46E">
      <w:start w:val="1"/>
      <w:numFmt w:val="decimal"/>
      <w:lvlText w:val="%7."/>
      <w:lvlJc w:val="left"/>
      <w:pPr>
        <w:ind w:left="5040" w:hanging="360"/>
      </w:pPr>
    </w:lvl>
    <w:lvl w:ilvl="7" w:tplc="0B38E362">
      <w:start w:val="1"/>
      <w:numFmt w:val="lowerLetter"/>
      <w:lvlText w:val="%8."/>
      <w:lvlJc w:val="left"/>
      <w:pPr>
        <w:ind w:left="5760" w:hanging="360"/>
      </w:pPr>
    </w:lvl>
    <w:lvl w:ilvl="8" w:tplc="C450A7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E93"/>
    <w:multiLevelType w:val="hybridMultilevel"/>
    <w:tmpl w:val="9C16A272"/>
    <w:lvl w:ilvl="0" w:tplc="88CED3B2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568BBD4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6BC00374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D39A7154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21AB710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4EE04FE4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779AC056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ED651FC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9C141792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BCE2D87"/>
    <w:multiLevelType w:val="hybridMultilevel"/>
    <w:tmpl w:val="8B940DA2"/>
    <w:lvl w:ilvl="0" w:tplc="788AC0A0">
      <w:start w:val="1"/>
      <w:numFmt w:val="decimal"/>
      <w:lvlText w:val="%1."/>
      <w:lvlJc w:val="left"/>
      <w:pPr>
        <w:ind w:left="720" w:hanging="360"/>
      </w:pPr>
    </w:lvl>
    <w:lvl w:ilvl="1" w:tplc="5CE05484">
      <w:start w:val="1"/>
      <w:numFmt w:val="lowerLetter"/>
      <w:lvlText w:val="%2."/>
      <w:lvlJc w:val="left"/>
      <w:pPr>
        <w:ind w:left="1440" w:hanging="360"/>
      </w:pPr>
    </w:lvl>
    <w:lvl w:ilvl="2" w:tplc="DE5059E8">
      <w:start w:val="1"/>
      <w:numFmt w:val="lowerRoman"/>
      <w:lvlText w:val="%3."/>
      <w:lvlJc w:val="right"/>
      <w:pPr>
        <w:ind w:left="2160" w:hanging="180"/>
      </w:pPr>
    </w:lvl>
    <w:lvl w:ilvl="3" w:tplc="9756630A">
      <w:start w:val="1"/>
      <w:numFmt w:val="decimal"/>
      <w:lvlText w:val="%4."/>
      <w:lvlJc w:val="left"/>
      <w:pPr>
        <w:ind w:left="2880" w:hanging="360"/>
      </w:pPr>
    </w:lvl>
    <w:lvl w:ilvl="4" w:tplc="E2E04C48">
      <w:start w:val="1"/>
      <w:numFmt w:val="lowerLetter"/>
      <w:lvlText w:val="%5."/>
      <w:lvlJc w:val="left"/>
      <w:pPr>
        <w:ind w:left="3600" w:hanging="360"/>
      </w:pPr>
    </w:lvl>
    <w:lvl w:ilvl="5" w:tplc="DA98A2AA">
      <w:start w:val="1"/>
      <w:numFmt w:val="lowerRoman"/>
      <w:lvlText w:val="%6."/>
      <w:lvlJc w:val="right"/>
      <w:pPr>
        <w:ind w:left="4320" w:hanging="180"/>
      </w:pPr>
    </w:lvl>
    <w:lvl w:ilvl="6" w:tplc="C756EB66">
      <w:start w:val="1"/>
      <w:numFmt w:val="decimal"/>
      <w:lvlText w:val="%7."/>
      <w:lvlJc w:val="left"/>
      <w:pPr>
        <w:ind w:left="5040" w:hanging="360"/>
      </w:pPr>
    </w:lvl>
    <w:lvl w:ilvl="7" w:tplc="61EAD044">
      <w:start w:val="1"/>
      <w:numFmt w:val="lowerLetter"/>
      <w:lvlText w:val="%8."/>
      <w:lvlJc w:val="left"/>
      <w:pPr>
        <w:ind w:left="5760" w:hanging="360"/>
      </w:pPr>
    </w:lvl>
    <w:lvl w:ilvl="8" w:tplc="7C344E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710E"/>
    <w:multiLevelType w:val="hybridMultilevel"/>
    <w:tmpl w:val="E6222182"/>
    <w:lvl w:ilvl="0" w:tplc="B8E016A2">
      <w:start w:val="1"/>
      <w:numFmt w:val="decimal"/>
      <w:lvlText w:val="%1."/>
      <w:lvlJc w:val="left"/>
      <w:pPr>
        <w:ind w:left="720" w:hanging="360"/>
      </w:pPr>
    </w:lvl>
    <w:lvl w:ilvl="1" w:tplc="A81CC400">
      <w:start w:val="1"/>
      <w:numFmt w:val="lowerLetter"/>
      <w:lvlText w:val="%2."/>
      <w:lvlJc w:val="left"/>
      <w:pPr>
        <w:ind w:left="1440" w:hanging="360"/>
      </w:pPr>
    </w:lvl>
    <w:lvl w:ilvl="2" w:tplc="B5006EDC">
      <w:start w:val="1"/>
      <w:numFmt w:val="lowerRoman"/>
      <w:lvlText w:val="%3."/>
      <w:lvlJc w:val="right"/>
      <w:pPr>
        <w:ind w:left="2160" w:hanging="180"/>
      </w:pPr>
    </w:lvl>
    <w:lvl w:ilvl="3" w:tplc="74B497D2">
      <w:start w:val="1"/>
      <w:numFmt w:val="decimal"/>
      <w:lvlText w:val="%4."/>
      <w:lvlJc w:val="left"/>
      <w:pPr>
        <w:ind w:left="2880" w:hanging="360"/>
      </w:pPr>
    </w:lvl>
    <w:lvl w:ilvl="4" w:tplc="C0C85CFA">
      <w:start w:val="1"/>
      <w:numFmt w:val="lowerLetter"/>
      <w:lvlText w:val="%5."/>
      <w:lvlJc w:val="left"/>
      <w:pPr>
        <w:ind w:left="3600" w:hanging="360"/>
      </w:pPr>
    </w:lvl>
    <w:lvl w:ilvl="5" w:tplc="4528778E">
      <w:start w:val="1"/>
      <w:numFmt w:val="lowerRoman"/>
      <w:lvlText w:val="%6."/>
      <w:lvlJc w:val="right"/>
      <w:pPr>
        <w:ind w:left="4320" w:hanging="180"/>
      </w:pPr>
    </w:lvl>
    <w:lvl w:ilvl="6" w:tplc="246C8900">
      <w:start w:val="1"/>
      <w:numFmt w:val="decimal"/>
      <w:lvlText w:val="%7."/>
      <w:lvlJc w:val="left"/>
      <w:pPr>
        <w:ind w:left="5040" w:hanging="360"/>
      </w:pPr>
    </w:lvl>
    <w:lvl w:ilvl="7" w:tplc="4A809988">
      <w:start w:val="1"/>
      <w:numFmt w:val="lowerLetter"/>
      <w:lvlText w:val="%8."/>
      <w:lvlJc w:val="left"/>
      <w:pPr>
        <w:ind w:left="5760" w:hanging="360"/>
      </w:pPr>
    </w:lvl>
    <w:lvl w:ilvl="8" w:tplc="9C4475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E15E1"/>
    <w:multiLevelType w:val="hybridMultilevel"/>
    <w:tmpl w:val="29F2A65E"/>
    <w:lvl w:ilvl="0" w:tplc="FE2A421A">
      <w:start w:val="1"/>
      <w:numFmt w:val="decimal"/>
      <w:lvlText w:val="%1."/>
      <w:lvlJc w:val="left"/>
      <w:pPr>
        <w:ind w:left="720" w:hanging="360"/>
      </w:pPr>
    </w:lvl>
    <w:lvl w:ilvl="1" w:tplc="39CCD822">
      <w:start w:val="1"/>
      <w:numFmt w:val="lowerLetter"/>
      <w:lvlText w:val="%2."/>
      <w:lvlJc w:val="left"/>
      <w:pPr>
        <w:ind w:left="1440" w:hanging="360"/>
      </w:pPr>
    </w:lvl>
    <w:lvl w:ilvl="2" w:tplc="0F464A4C">
      <w:start w:val="1"/>
      <w:numFmt w:val="lowerRoman"/>
      <w:lvlText w:val="%3."/>
      <w:lvlJc w:val="right"/>
      <w:pPr>
        <w:ind w:left="2160" w:hanging="180"/>
      </w:pPr>
    </w:lvl>
    <w:lvl w:ilvl="3" w:tplc="A6604A70">
      <w:start w:val="1"/>
      <w:numFmt w:val="decimal"/>
      <w:lvlText w:val="%4."/>
      <w:lvlJc w:val="left"/>
      <w:pPr>
        <w:ind w:left="2880" w:hanging="360"/>
      </w:pPr>
    </w:lvl>
    <w:lvl w:ilvl="4" w:tplc="0E0C6136">
      <w:start w:val="1"/>
      <w:numFmt w:val="lowerLetter"/>
      <w:lvlText w:val="%5."/>
      <w:lvlJc w:val="left"/>
      <w:pPr>
        <w:ind w:left="3600" w:hanging="360"/>
      </w:pPr>
    </w:lvl>
    <w:lvl w:ilvl="5" w:tplc="D08E7336">
      <w:start w:val="1"/>
      <w:numFmt w:val="lowerRoman"/>
      <w:lvlText w:val="%6."/>
      <w:lvlJc w:val="right"/>
      <w:pPr>
        <w:ind w:left="4320" w:hanging="180"/>
      </w:pPr>
    </w:lvl>
    <w:lvl w:ilvl="6" w:tplc="63E00CF6">
      <w:start w:val="1"/>
      <w:numFmt w:val="decimal"/>
      <w:lvlText w:val="%7."/>
      <w:lvlJc w:val="left"/>
      <w:pPr>
        <w:ind w:left="5040" w:hanging="360"/>
      </w:pPr>
    </w:lvl>
    <w:lvl w:ilvl="7" w:tplc="7DDE3F0A">
      <w:start w:val="1"/>
      <w:numFmt w:val="lowerLetter"/>
      <w:lvlText w:val="%8."/>
      <w:lvlJc w:val="left"/>
      <w:pPr>
        <w:ind w:left="5760" w:hanging="360"/>
      </w:pPr>
    </w:lvl>
    <w:lvl w:ilvl="8" w:tplc="B95231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B1A"/>
    <w:multiLevelType w:val="hybridMultilevel"/>
    <w:tmpl w:val="0D9EDEF6"/>
    <w:lvl w:ilvl="0" w:tplc="00C62C30">
      <w:start w:val="1"/>
      <w:numFmt w:val="decimal"/>
      <w:lvlText w:val="%1."/>
      <w:lvlJc w:val="left"/>
      <w:pPr>
        <w:ind w:left="825" w:hanging="360"/>
      </w:pPr>
    </w:lvl>
    <w:lvl w:ilvl="1" w:tplc="83109346">
      <w:start w:val="1"/>
      <w:numFmt w:val="lowerLetter"/>
      <w:lvlText w:val="%2."/>
      <w:lvlJc w:val="left"/>
      <w:pPr>
        <w:ind w:left="1545" w:hanging="360"/>
      </w:pPr>
    </w:lvl>
    <w:lvl w:ilvl="2" w:tplc="794A6EF6">
      <w:start w:val="1"/>
      <w:numFmt w:val="lowerRoman"/>
      <w:lvlText w:val="%3."/>
      <w:lvlJc w:val="right"/>
      <w:pPr>
        <w:ind w:left="2265" w:hanging="180"/>
      </w:pPr>
    </w:lvl>
    <w:lvl w:ilvl="3" w:tplc="434C478C">
      <w:start w:val="1"/>
      <w:numFmt w:val="decimal"/>
      <w:lvlText w:val="%4."/>
      <w:lvlJc w:val="left"/>
      <w:pPr>
        <w:ind w:left="2985" w:hanging="360"/>
      </w:pPr>
    </w:lvl>
    <w:lvl w:ilvl="4" w:tplc="1634356C">
      <w:start w:val="1"/>
      <w:numFmt w:val="lowerLetter"/>
      <w:lvlText w:val="%5."/>
      <w:lvlJc w:val="left"/>
      <w:pPr>
        <w:ind w:left="3705" w:hanging="360"/>
      </w:pPr>
    </w:lvl>
    <w:lvl w:ilvl="5" w:tplc="F496D866">
      <w:start w:val="1"/>
      <w:numFmt w:val="lowerRoman"/>
      <w:lvlText w:val="%6."/>
      <w:lvlJc w:val="right"/>
      <w:pPr>
        <w:ind w:left="4425" w:hanging="180"/>
      </w:pPr>
    </w:lvl>
    <w:lvl w:ilvl="6" w:tplc="49E8D486">
      <w:start w:val="1"/>
      <w:numFmt w:val="decimal"/>
      <w:lvlText w:val="%7."/>
      <w:lvlJc w:val="left"/>
      <w:pPr>
        <w:ind w:left="5145" w:hanging="360"/>
      </w:pPr>
    </w:lvl>
    <w:lvl w:ilvl="7" w:tplc="BE6E1472">
      <w:start w:val="1"/>
      <w:numFmt w:val="lowerLetter"/>
      <w:lvlText w:val="%8."/>
      <w:lvlJc w:val="left"/>
      <w:pPr>
        <w:ind w:left="5865" w:hanging="360"/>
      </w:pPr>
    </w:lvl>
    <w:lvl w:ilvl="8" w:tplc="D932142C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11B6E9E"/>
    <w:multiLevelType w:val="hybridMultilevel"/>
    <w:tmpl w:val="E604BDB4"/>
    <w:lvl w:ilvl="0" w:tplc="5002C0DE">
      <w:start w:val="1"/>
      <w:numFmt w:val="decimal"/>
      <w:lvlText w:val="%1."/>
      <w:lvlJc w:val="left"/>
      <w:pPr>
        <w:ind w:left="2290" w:hanging="360"/>
      </w:pPr>
      <w:rPr>
        <w:b w:val="0"/>
      </w:rPr>
    </w:lvl>
    <w:lvl w:ilvl="1" w:tplc="9E8A8022">
      <w:start w:val="1"/>
      <w:numFmt w:val="lowerLetter"/>
      <w:lvlText w:val="%2."/>
      <w:lvlJc w:val="left"/>
      <w:pPr>
        <w:ind w:left="2585" w:hanging="360"/>
      </w:pPr>
    </w:lvl>
    <w:lvl w:ilvl="2" w:tplc="1C1A7586">
      <w:start w:val="1"/>
      <w:numFmt w:val="lowerRoman"/>
      <w:lvlText w:val="%3."/>
      <w:lvlJc w:val="right"/>
      <w:pPr>
        <w:ind w:left="3305" w:hanging="180"/>
      </w:pPr>
    </w:lvl>
    <w:lvl w:ilvl="3" w:tplc="3808FFEE">
      <w:start w:val="1"/>
      <w:numFmt w:val="decimal"/>
      <w:lvlText w:val="%4."/>
      <w:lvlJc w:val="left"/>
      <w:pPr>
        <w:ind w:left="4025" w:hanging="360"/>
      </w:pPr>
    </w:lvl>
    <w:lvl w:ilvl="4" w:tplc="D4962794">
      <w:start w:val="1"/>
      <w:numFmt w:val="lowerLetter"/>
      <w:lvlText w:val="%5."/>
      <w:lvlJc w:val="left"/>
      <w:pPr>
        <w:ind w:left="4745" w:hanging="360"/>
      </w:pPr>
    </w:lvl>
    <w:lvl w:ilvl="5" w:tplc="C6CAE880">
      <w:start w:val="1"/>
      <w:numFmt w:val="lowerRoman"/>
      <w:lvlText w:val="%6."/>
      <w:lvlJc w:val="right"/>
      <w:pPr>
        <w:ind w:left="5465" w:hanging="180"/>
      </w:pPr>
    </w:lvl>
    <w:lvl w:ilvl="6" w:tplc="092070E4">
      <w:start w:val="1"/>
      <w:numFmt w:val="decimal"/>
      <w:lvlText w:val="%7."/>
      <w:lvlJc w:val="left"/>
      <w:pPr>
        <w:ind w:left="6185" w:hanging="360"/>
      </w:pPr>
    </w:lvl>
    <w:lvl w:ilvl="7" w:tplc="3D2E6416">
      <w:start w:val="1"/>
      <w:numFmt w:val="lowerLetter"/>
      <w:lvlText w:val="%8."/>
      <w:lvlJc w:val="left"/>
      <w:pPr>
        <w:ind w:left="6905" w:hanging="360"/>
      </w:pPr>
    </w:lvl>
    <w:lvl w:ilvl="8" w:tplc="FA7AC03E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4BF94EAA"/>
    <w:multiLevelType w:val="hybridMultilevel"/>
    <w:tmpl w:val="24B46B78"/>
    <w:lvl w:ilvl="0" w:tplc="3DCC3892">
      <w:start w:val="1"/>
      <w:numFmt w:val="decimal"/>
      <w:lvlText w:val="%1."/>
      <w:lvlJc w:val="left"/>
      <w:pPr>
        <w:ind w:left="720" w:hanging="360"/>
      </w:pPr>
    </w:lvl>
    <w:lvl w:ilvl="1" w:tplc="A5BA5E68">
      <w:start w:val="1"/>
      <w:numFmt w:val="lowerLetter"/>
      <w:lvlText w:val="%2."/>
      <w:lvlJc w:val="left"/>
      <w:pPr>
        <w:ind w:left="1440" w:hanging="360"/>
      </w:pPr>
    </w:lvl>
    <w:lvl w:ilvl="2" w:tplc="2A44B59E">
      <w:start w:val="1"/>
      <w:numFmt w:val="lowerRoman"/>
      <w:lvlText w:val="%3."/>
      <w:lvlJc w:val="right"/>
      <w:pPr>
        <w:ind w:left="2160" w:hanging="180"/>
      </w:pPr>
    </w:lvl>
    <w:lvl w:ilvl="3" w:tplc="FFE47138">
      <w:start w:val="1"/>
      <w:numFmt w:val="decimal"/>
      <w:lvlText w:val="%4."/>
      <w:lvlJc w:val="left"/>
      <w:pPr>
        <w:ind w:left="2880" w:hanging="360"/>
      </w:pPr>
    </w:lvl>
    <w:lvl w:ilvl="4" w:tplc="D468152C">
      <w:start w:val="1"/>
      <w:numFmt w:val="lowerLetter"/>
      <w:lvlText w:val="%5."/>
      <w:lvlJc w:val="left"/>
      <w:pPr>
        <w:ind w:left="3600" w:hanging="360"/>
      </w:pPr>
    </w:lvl>
    <w:lvl w:ilvl="5" w:tplc="A4DE55C0">
      <w:start w:val="1"/>
      <w:numFmt w:val="lowerRoman"/>
      <w:lvlText w:val="%6."/>
      <w:lvlJc w:val="right"/>
      <w:pPr>
        <w:ind w:left="4320" w:hanging="180"/>
      </w:pPr>
    </w:lvl>
    <w:lvl w:ilvl="6" w:tplc="17741F4A">
      <w:start w:val="1"/>
      <w:numFmt w:val="decimal"/>
      <w:lvlText w:val="%7."/>
      <w:lvlJc w:val="left"/>
      <w:pPr>
        <w:ind w:left="5040" w:hanging="360"/>
      </w:pPr>
    </w:lvl>
    <w:lvl w:ilvl="7" w:tplc="9DE01E3E">
      <w:start w:val="1"/>
      <w:numFmt w:val="lowerLetter"/>
      <w:lvlText w:val="%8."/>
      <w:lvlJc w:val="left"/>
      <w:pPr>
        <w:ind w:left="5760" w:hanging="360"/>
      </w:pPr>
    </w:lvl>
    <w:lvl w:ilvl="8" w:tplc="B6B244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06C12"/>
    <w:multiLevelType w:val="hybridMultilevel"/>
    <w:tmpl w:val="8F36A84C"/>
    <w:lvl w:ilvl="0" w:tplc="DBB6830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464C3A42">
      <w:start w:val="1"/>
      <w:numFmt w:val="lowerLetter"/>
      <w:lvlText w:val="%2."/>
      <w:lvlJc w:val="left"/>
      <w:pPr>
        <w:ind w:left="1280" w:hanging="360"/>
      </w:pPr>
    </w:lvl>
    <w:lvl w:ilvl="2" w:tplc="7B32B162">
      <w:start w:val="1"/>
      <w:numFmt w:val="lowerRoman"/>
      <w:lvlText w:val="%3."/>
      <w:lvlJc w:val="right"/>
      <w:pPr>
        <w:ind w:left="2000" w:hanging="180"/>
      </w:pPr>
    </w:lvl>
    <w:lvl w:ilvl="3" w:tplc="8ED4FF72">
      <w:start w:val="1"/>
      <w:numFmt w:val="decimal"/>
      <w:lvlText w:val="%4."/>
      <w:lvlJc w:val="left"/>
      <w:pPr>
        <w:ind w:left="2720" w:hanging="360"/>
      </w:pPr>
    </w:lvl>
    <w:lvl w:ilvl="4" w:tplc="5D4ED500">
      <w:start w:val="1"/>
      <w:numFmt w:val="lowerLetter"/>
      <w:lvlText w:val="%5."/>
      <w:lvlJc w:val="left"/>
      <w:pPr>
        <w:ind w:left="3440" w:hanging="360"/>
      </w:pPr>
    </w:lvl>
    <w:lvl w:ilvl="5" w:tplc="04B25B86">
      <w:start w:val="1"/>
      <w:numFmt w:val="lowerRoman"/>
      <w:lvlText w:val="%6."/>
      <w:lvlJc w:val="right"/>
      <w:pPr>
        <w:ind w:left="4160" w:hanging="180"/>
      </w:pPr>
    </w:lvl>
    <w:lvl w:ilvl="6" w:tplc="760C3486">
      <w:start w:val="1"/>
      <w:numFmt w:val="decimal"/>
      <w:lvlText w:val="%7."/>
      <w:lvlJc w:val="left"/>
      <w:pPr>
        <w:ind w:left="4880" w:hanging="360"/>
      </w:pPr>
    </w:lvl>
    <w:lvl w:ilvl="7" w:tplc="7E3AE604">
      <w:start w:val="1"/>
      <w:numFmt w:val="lowerLetter"/>
      <w:lvlText w:val="%8."/>
      <w:lvlJc w:val="left"/>
      <w:pPr>
        <w:ind w:left="5600" w:hanging="360"/>
      </w:pPr>
    </w:lvl>
    <w:lvl w:ilvl="8" w:tplc="CBD8ACEE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50EB11F6"/>
    <w:multiLevelType w:val="multilevel"/>
    <w:tmpl w:val="0330BF8A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14" w15:restartNumberingAfterBreak="0">
    <w:nsid w:val="535F1F85"/>
    <w:multiLevelType w:val="hybridMultilevel"/>
    <w:tmpl w:val="B4E08BEC"/>
    <w:lvl w:ilvl="0" w:tplc="8872F144">
      <w:start w:val="1"/>
      <w:numFmt w:val="decimal"/>
      <w:lvlText w:val="%1."/>
      <w:lvlJc w:val="left"/>
      <w:pPr>
        <w:ind w:left="825" w:hanging="360"/>
      </w:pPr>
    </w:lvl>
    <w:lvl w:ilvl="1" w:tplc="3DDA3E78">
      <w:start w:val="1"/>
      <w:numFmt w:val="lowerLetter"/>
      <w:lvlText w:val="%2."/>
      <w:lvlJc w:val="left"/>
      <w:pPr>
        <w:ind w:left="1545" w:hanging="360"/>
      </w:pPr>
    </w:lvl>
    <w:lvl w:ilvl="2" w:tplc="0AA46F88">
      <w:start w:val="1"/>
      <w:numFmt w:val="lowerRoman"/>
      <w:lvlText w:val="%3."/>
      <w:lvlJc w:val="right"/>
      <w:pPr>
        <w:ind w:left="2265" w:hanging="180"/>
      </w:pPr>
    </w:lvl>
    <w:lvl w:ilvl="3" w:tplc="24BA5A92">
      <w:start w:val="1"/>
      <w:numFmt w:val="decimal"/>
      <w:lvlText w:val="%4."/>
      <w:lvlJc w:val="left"/>
      <w:pPr>
        <w:ind w:left="2985" w:hanging="360"/>
      </w:pPr>
    </w:lvl>
    <w:lvl w:ilvl="4" w:tplc="2AA09212">
      <w:start w:val="1"/>
      <w:numFmt w:val="lowerLetter"/>
      <w:lvlText w:val="%5."/>
      <w:lvlJc w:val="left"/>
      <w:pPr>
        <w:ind w:left="3705" w:hanging="360"/>
      </w:pPr>
    </w:lvl>
    <w:lvl w:ilvl="5" w:tplc="69B23040">
      <w:start w:val="1"/>
      <w:numFmt w:val="lowerRoman"/>
      <w:lvlText w:val="%6."/>
      <w:lvlJc w:val="right"/>
      <w:pPr>
        <w:ind w:left="4425" w:hanging="180"/>
      </w:pPr>
    </w:lvl>
    <w:lvl w:ilvl="6" w:tplc="6E06581A">
      <w:start w:val="1"/>
      <w:numFmt w:val="decimal"/>
      <w:lvlText w:val="%7."/>
      <w:lvlJc w:val="left"/>
      <w:pPr>
        <w:ind w:left="5145" w:hanging="360"/>
      </w:pPr>
    </w:lvl>
    <w:lvl w:ilvl="7" w:tplc="70DC07BA">
      <w:start w:val="1"/>
      <w:numFmt w:val="lowerLetter"/>
      <w:lvlText w:val="%8."/>
      <w:lvlJc w:val="left"/>
      <w:pPr>
        <w:ind w:left="5865" w:hanging="360"/>
      </w:pPr>
    </w:lvl>
    <w:lvl w:ilvl="8" w:tplc="B4BE505E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36756C6"/>
    <w:multiLevelType w:val="hybridMultilevel"/>
    <w:tmpl w:val="604479E6"/>
    <w:lvl w:ilvl="0" w:tplc="03F2B0D8">
      <w:start w:val="1"/>
      <w:numFmt w:val="decimal"/>
      <w:lvlText w:val="%1."/>
      <w:lvlJc w:val="left"/>
      <w:pPr>
        <w:ind w:left="720" w:hanging="360"/>
      </w:pPr>
    </w:lvl>
    <w:lvl w:ilvl="1" w:tplc="BA6EB302">
      <w:start w:val="1"/>
      <w:numFmt w:val="lowerLetter"/>
      <w:lvlText w:val="%2."/>
      <w:lvlJc w:val="left"/>
      <w:pPr>
        <w:ind w:left="1440" w:hanging="360"/>
      </w:pPr>
    </w:lvl>
    <w:lvl w:ilvl="2" w:tplc="024A13EA">
      <w:start w:val="1"/>
      <w:numFmt w:val="lowerRoman"/>
      <w:lvlText w:val="%3."/>
      <w:lvlJc w:val="right"/>
      <w:pPr>
        <w:ind w:left="2160" w:hanging="180"/>
      </w:pPr>
    </w:lvl>
    <w:lvl w:ilvl="3" w:tplc="50A434E0">
      <w:start w:val="1"/>
      <w:numFmt w:val="decimal"/>
      <w:lvlText w:val="%4."/>
      <w:lvlJc w:val="left"/>
      <w:pPr>
        <w:ind w:left="2880" w:hanging="360"/>
      </w:pPr>
    </w:lvl>
    <w:lvl w:ilvl="4" w:tplc="E1B47596">
      <w:start w:val="1"/>
      <w:numFmt w:val="lowerLetter"/>
      <w:lvlText w:val="%5."/>
      <w:lvlJc w:val="left"/>
      <w:pPr>
        <w:ind w:left="3600" w:hanging="360"/>
      </w:pPr>
    </w:lvl>
    <w:lvl w:ilvl="5" w:tplc="8E40AC40">
      <w:start w:val="1"/>
      <w:numFmt w:val="lowerRoman"/>
      <w:lvlText w:val="%6."/>
      <w:lvlJc w:val="right"/>
      <w:pPr>
        <w:ind w:left="4320" w:hanging="180"/>
      </w:pPr>
    </w:lvl>
    <w:lvl w:ilvl="6" w:tplc="A2FC4396">
      <w:start w:val="1"/>
      <w:numFmt w:val="decimal"/>
      <w:lvlText w:val="%7."/>
      <w:lvlJc w:val="left"/>
      <w:pPr>
        <w:ind w:left="5040" w:hanging="360"/>
      </w:pPr>
    </w:lvl>
    <w:lvl w:ilvl="7" w:tplc="54581FCE">
      <w:start w:val="1"/>
      <w:numFmt w:val="lowerLetter"/>
      <w:lvlText w:val="%8."/>
      <w:lvlJc w:val="left"/>
      <w:pPr>
        <w:ind w:left="5760" w:hanging="360"/>
      </w:pPr>
    </w:lvl>
    <w:lvl w:ilvl="8" w:tplc="694847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41AC"/>
    <w:multiLevelType w:val="hybridMultilevel"/>
    <w:tmpl w:val="6832E20C"/>
    <w:lvl w:ilvl="0" w:tplc="7A78B23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F4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1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6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25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66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0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661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67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031"/>
    <w:multiLevelType w:val="hybridMultilevel"/>
    <w:tmpl w:val="148A7B16"/>
    <w:lvl w:ilvl="0" w:tplc="5F883844">
      <w:start w:val="1"/>
      <w:numFmt w:val="decimal"/>
      <w:lvlText w:val="%1."/>
      <w:lvlJc w:val="left"/>
      <w:pPr>
        <w:ind w:left="720" w:hanging="360"/>
      </w:pPr>
    </w:lvl>
    <w:lvl w:ilvl="1" w:tplc="D226AD86">
      <w:start w:val="1"/>
      <w:numFmt w:val="lowerLetter"/>
      <w:lvlText w:val="%2."/>
      <w:lvlJc w:val="left"/>
      <w:pPr>
        <w:ind w:left="1440" w:hanging="360"/>
      </w:pPr>
    </w:lvl>
    <w:lvl w:ilvl="2" w:tplc="A1CA3A06">
      <w:start w:val="1"/>
      <w:numFmt w:val="lowerRoman"/>
      <w:lvlText w:val="%3."/>
      <w:lvlJc w:val="right"/>
      <w:pPr>
        <w:ind w:left="2160" w:hanging="180"/>
      </w:pPr>
    </w:lvl>
    <w:lvl w:ilvl="3" w:tplc="62D4F94E">
      <w:start w:val="1"/>
      <w:numFmt w:val="decimal"/>
      <w:lvlText w:val="%4."/>
      <w:lvlJc w:val="left"/>
      <w:pPr>
        <w:ind w:left="2880" w:hanging="360"/>
      </w:pPr>
    </w:lvl>
    <w:lvl w:ilvl="4" w:tplc="B6B01F26">
      <w:start w:val="1"/>
      <w:numFmt w:val="lowerLetter"/>
      <w:lvlText w:val="%5."/>
      <w:lvlJc w:val="left"/>
      <w:pPr>
        <w:ind w:left="3600" w:hanging="360"/>
      </w:pPr>
    </w:lvl>
    <w:lvl w:ilvl="5" w:tplc="3A88C58C">
      <w:start w:val="1"/>
      <w:numFmt w:val="lowerRoman"/>
      <w:lvlText w:val="%6."/>
      <w:lvlJc w:val="right"/>
      <w:pPr>
        <w:ind w:left="4320" w:hanging="180"/>
      </w:pPr>
    </w:lvl>
    <w:lvl w:ilvl="6" w:tplc="179C0BC6">
      <w:start w:val="1"/>
      <w:numFmt w:val="decimal"/>
      <w:lvlText w:val="%7."/>
      <w:lvlJc w:val="left"/>
      <w:pPr>
        <w:ind w:left="5040" w:hanging="360"/>
      </w:pPr>
    </w:lvl>
    <w:lvl w:ilvl="7" w:tplc="1FA6AD28">
      <w:start w:val="1"/>
      <w:numFmt w:val="lowerLetter"/>
      <w:lvlText w:val="%8."/>
      <w:lvlJc w:val="left"/>
      <w:pPr>
        <w:ind w:left="5760" w:hanging="360"/>
      </w:pPr>
    </w:lvl>
    <w:lvl w:ilvl="8" w:tplc="80CEE9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F7B05"/>
    <w:multiLevelType w:val="hybridMultilevel"/>
    <w:tmpl w:val="7C483AD2"/>
    <w:lvl w:ilvl="0" w:tplc="1A3A8BCA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DEAC634">
      <w:start w:val="1"/>
      <w:numFmt w:val="bullet"/>
      <w:lvlText w:val="•"/>
      <w:lvlJc w:val="left"/>
      <w:pPr>
        <w:ind w:left="1252" w:hanging="284"/>
      </w:pPr>
      <w:rPr>
        <w:lang w:val="ru-RU" w:eastAsia="en-US" w:bidi="ar-SA"/>
      </w:rPr>
    </w:lvl>
    <w:lvl w:ilvl="2" w:tplc="3A9857B8">
      <w:start w:val="1"/>
      <w:numFmt w:val="bullet"/>
      <w:lvlText w:val="•"/>
      <w:lvlJc w:val="left"/>
      <w:pPr>
        <w:ind w:left="2105" w:hanging="284"/>
      </w:pPr>
      <w:rPr>
        <w:lang w:val="ru-RU" w:eastAsia="en-US" w:bidi="ar-SA"/>
      </w:rPr>
    </w:lvl>
    <w:lvl w:ilvl="3" w:tplc="9600FC12">
      <w:start w:val="1"/>
      <w:numFmt w:val="bullet"/>
      <w:lvlText w:val="•"/>
      <w:lvlJc w:val="left"/>
      <w:pPr>
        <w:ind w:left="2958" w:hanging="284"/>
      </w:pPr>
      <w:rPr>
        <w:lang w:val="ru-RU" w:eastAsia="en-US" w:bidi="ar-SA"/>
      </w:rPr>
    </w:lvl>
    <w:lvl w:ilvl="4" w:tplc="E154ED44">
      <w:start w:val="1"/>
      <w:numFmt w:val="bullet"/>
      <w:lvlText w:val="•"/>
      <w:lvlJc w:val="left"/>
      <w:pPr>
        <w:ind w:left="3811" w:hanging="284"/>
      </w:pPr>
      <w:rPr>
        <w:lang w:val="ru-RU" w:eastAsia="en-US" w:bidi="ar-SA"/>
      </w:rPr>
    </w:lvl>
    <w:lvl w:ilvl="5" w:tplc="C8AC1044">
      <w:start w:val="1"/>
      <w:numFmt w:val="bullet"/>
      <w:lvlText w:val="•"/>
      <w:lvlJc w:val="left"/>
      <w:pPr>
        <w:ind w:left="4664" w:hanging="284"/>
      </w:pPr>
      <w:rPr>
        <w:lang w:val="ru-RU" w:eastAsia="en-US" w:bidi="ar-SA"/>
      </w:rPr>
    </w:lvl>
    <w:lvl w:ilvl="6" w:tplc="76AAF044">
      <w:start w:val="1"/>
      <w:numFmt w:val="bullet"/>
      <w:lvlText w:val="•"/>
      <w:lvlJc w:val="left"/>
      <w:pPr>
        <w:ind w:left="5516" w:hanging="284"/>
      </w:pPr>
      <w:rPr>
        <w:lang w:val="ru-RU" w:eastAsia="en-US" w:bidi="ar-SA"/>
      </w:rPr>
    </w:lvl>
    <w:lvl w:ilvl="7" w:tplc="F5CE6976">
      <w:start w:val="1"/>
      <w:numFmt w:val="bullet"/>
      <w:lvlText w:val="•"/>
      <w:lvlJc w:val="left"/>
      <w:pPr>
        <w:ind w:left="6369" w:hanging="284"/>
      </w:pPr>
      <w:rPr>
        <w:lang w:val="ru-RU" w:eastAsia="en-US" w:bidi="ar-SA"/>
      </w:rPr>
    </w:lvl>
    <w:lvl w:ilvl="8" w:tplc="30C6A846">
      <w:start w:val="1"/>
      <w:numFmt w:val="bullet"/>
      <w:lvlText w:val="•"/>
      <w:lvlJc w:val="left"/>
      <w:pPr>
        <w:ind w:left="7222" w:hanging="284"/>
      </w:pPr>
      <w:rPr>
        <w:lang w:val="ru-RU" w:eastAsia="en-US" w:bidi="ar-SA"/>
      </w:rPr>
    </w:lvl>
  </w:abstractNum>
  <w:abstractNum w:abstractNumId="19" w15:restartNumberingAfterBreak="0">
    <w:nsid w:val="57773409"/>
    <w:multiLevelType w:val="hybridMultilevel"/>
    <w:tmpl w:val="11FEA274"/>
    <w:lvl w:ilvl="0" w:tplc="C2E09D9E">
      <w:start w:val="1"/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93CC494">
      <w:start w:val="1"/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0A5CE742">
      <w:start w:val="1"/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E8CE500">
      <w:start w:val="1"/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CFA805C4">
      <w:start w:val="1"/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9E72061E">
      <w:start w:val="1"/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2DA71FE">
      <w:start w:val="1"/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B8D8ADEC">
      <w:start w:val="1"/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A97A46FC">
      <w:start w:val="1"/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20" w15:restartNumberingAfterBreak="0">
    <w:nsid w:val="59F975E4"/>
    <w:multiLevelType w:val="hybridMultilevel"/>
    <w:tmpl w:val="F4563856"/>
    <w:lvl w:ilvl="0" w:tplc="B694DECA">
      <w:start w:val="1"/>
      <w:numFmt w:val="decimal"/>
      <w:lvlText w:val="%1."/>
      <w:lvlJc w:val="left"/>
      <w:pPr>
        <w:ind w:left="914" w:hanging="360"/>
      </w:pPr>
    </w:lvl>
    <w:lvl w:ilvl="1" w:tplc="A7E21D44">
      <w:start w:val="1"/>
      <w:numFmt w:val="lowerLetter"/>
      <w:lvlText w:val="%2."/>
      <w:lvlJc w:val="left"/>
      <w:pPr>
        <w:ind w:left="1634" w:hanging="360"/>
      </w:pPr>
    </w:lvl>
    <w:lvl w:ilvl="2" w:tplc="38AA1A4A">
      <w:start w:val="1"/>
      <w:numFmt w:val="lowerRoman"/>
      <w:lvlText w:val="%3."/>
      <w:lvlJc w:val="right"/>
      <w:pPr>
        <w:ind w:left="2354" w:hanging="180"/>
      </w:pPr>
    </w:lvl>
    <w:lvl w:ilvl="3" w:tplc="E0CED338">
      <w:start w:val="1"/>
      <w:numFmt w:val="decimal"/>
      <w:lvlText w:val="%4."/>
      <w:lvlJc w:val="left"/>
      <w:pPr>
        <w:ind w:left="3074" w:hanging="360"/>
      </w:pPr>
    </w:lvl>
    <w:lvl w:ilvl="4" w:tplc="A3E28B6E">
      <w:start w:val="1"/>
      <w:numFmt w:val="lowerLetter"/>
      <w:lvlText w:val="%5."/>
      <w:lvlJc w:val="left"/>
      <w:pPr>
        <w:ind w:left="3794" w:hanging="360"/>
      </w:pPr>
    </w:lvl>
    <w:lvl w:ilvl="5" w:tplc="7458B58C">
      <w:start w:val="1"/>
      <w:numFmt w:val="lowerRoman"/>
      <w:lvlText w:val="%6."/>
      <w:lvlJc w:val="right"/>
      <w:pPr>
        <w:ind w:left="4514" w:hanging="180"/>
      </w:pPr>
    </w:lvl>
    <w:lvl w:ilvl="6" w:tplc="5A8880DC">
      <w:start w:val="1"/>
      <w:numFmt w:val="decimal"/>
      <w:lvlText w:val="%7."/>
      <w:lvlJc w:val="left"/>
      <w:pPr>
        <w:ind w:left="5234" w:hanging="360"/>
      </w:pPr>
    </w:lvl>
    <w:lvl w:ilvl="7" w:tplc="E1726110">
      <w:start w:val="1"/>
      <w:numFmt w:val="lowerLetter"/>
      <w:lvlText w:val="%8."/>
      <w:lvlJc w:val="left"/>
      <w:pPr>
        <w:ind w:left="5954" w:hanging="360"/>
      </w:pPr>
    </w:lvl>
    <w:lvl w:ilvl="8" w:tplc="0876DF36">
      <w:start w:val="1"/>
      <w:numFmt w:val="lowerRoman"/>
      <w:lvlText w:val="%9."/>
      <w:lvlJc w:val="right"/>
      <w:pPr>
        <w:ind w:left="6674" w:hanging="180"/>
      </w:pPr>
    </w:lvl>
  </w:abstractNum>
  <w:abstractNum w:abstractNumId="21" w15:restartNumberingAfterBreak="0">
    <w:nsid w:val="5A507D3A"/>
    <w:multiLevelType w:val="hybridMultilevel"/>
    <w:tmpl w:val="EF508092"/>
    <w:lvl w:ilvl="0" w:tplc="CF3CE9D0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E8E8130">
      <w:start w:val="1"/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79449F08">
      <w:start w:val="1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776E119E">
      <w:start w:val="1"/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2FB46738">
      <w:start w:val="1"/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6820026C">
      <w:start w:val="1"/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2C0AED7E">
      <w:start w:val="1"/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9E34A524">
      <w:start w:val="1"/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F1BE8B8C">
      <w:start w:val="1"/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D584FE5"/>
    <w:multiLevelType w:val="hybridMultilevel"/>
    <w:tmpl w:val="7834E654"/>
    <w:lvl w:ilvl="0" w:tplc="D4F202FE">
      <w:start w:val="1"/>
      <w:numFmt w:val="decimal"/>
      <w:lvlText w:val="%1."/>
      <w:lvlJc w:val="left"/>
      <w:pPr>
        <w:ind w:left="720" w:hanging="360"/>
      </w:pPr>
    </w:lvl>
    <w:lvl w:ilvl="1" w:tplc="09008E78">
      <w:start w:val="1"/>
      <w:numFmt w:val="lowerLetter"/>
      <w:lvlText w:val="%2."/>
      <w:lvlJc w:val="left"/>
      <w:pPr>
        <w:ind w:left="1440" w:hanging="360"/>
      </w:pPr>
    </w:lvl>
    <w:lvl w:ilvl="2" w:tplc="2BAE083E">
      <w:start w:val="1"/>
      <w:numFmt w:val="lowerRoman"/>
      <w:lvlText w:val="%3."/>
      <w:lvlJc w:val="right"/>
      <w:pPr>
        <w:ind w:left="2160" w:hanging="180"/>
      </w:pPr>
    </w:lvl>
    <w:lvl w:ilvl="3" w:tplc="7166DA9A">
      <w:start w:val="1"/>
      <w:numFmt w:val="decimal"/>
      <w:lvlText w:val="%4."/>
      <w:lvlJc w:val="left"/>
      <w:pPr>
        <w:ind w:left="2880" w:hanging="360"/>
      </w:pPr>
    </w:lvl>
    <w:lvl w:ilvl="4" w:tplc="C36C78CE">
      <w:start w:val="1"/>
      <w:numFmt w:val="lowerLetter"/>
      <w:lvlText w:val="%5."/>
      <w:lvlJc w:val="left"/>
      <w:pPr>
        <w:ind w:left="3600" w:hanging="360"/>
      </w:pPr>
    </w:lvl>
    <w:lvl w:ilvl="5" w:tplc="E17A9990">
      <w:start w:val="1"/>
      <w:numFmt w:val="lowerRoman"/>
      <w:lvlText w:val="%6."/>
      <w:lvlJc w:val="right"/>
      <w:pPr>
        <w:ind w:left="4320" w:hanging="180"/>
      </w:pPr>
    </w:lvl>
    <w:lvl w:ilvl="6" w:tplc="9CE8DEDC">
      <w:start w:val="1"/>
      <w:numFmt w:val="decimal"/>
      <w:lvlText w:val="%7."/>
      <w:lvlJc w:val="left"/>
      <w:pPr>
        <w:ind w:left="5040" w:hanging="360"/>
      </w:pPr>
    </w:lvl>
    <w:lvl w:ilvl="7" w:tplc="3676D3C4">
      <w:start w:val="1"/>
      <w:numFmt w:val="lowerLetter"/>
      <w:lvlText w:val="%8."/>
      <w:lvlJc w:val="left"/>
      <w:pPr>
        <w:ind w:left="5760" w:hanging="360"/>
      </w:pPr>
    </w:lvl>
    <w:lvl w:ilvl="8" w:tplc="9C8C12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2F5E"/>
    <w:multiLevelType w:val="hybridMultilevel"/>
    <w:tmpl w:val="A656CFBE"/>
    <w:lvl w:ilvl="0" w:tplc="25464172">
      <w:start w:val="1"/>
      <w:numFmt w:val="decimal"/>
      <w:lvlText w:val="%1."/>
      <w:lvlJc w:val="left"/>
      <w:pPr>
        <w:ind w:left="720" w:hanging="360"/>
      </w:pPr>
    </w:lvl>
    <w:lvl w:ilvl="1" w:tplc="07CA2CE4">
      <w:start w:val="1"/>
      <w:numFmt w:val="lowerLetter"/>
      <w:lvlText w:val="%2."/>
      <w:lvlJc w:val="left"/>
      <w:pPr>
        <w:ind w:left="1440" w:hanging="360"/>
      </w:pPr>
    </w:lvl>
    <w:lvl w:ilvl="2" w:tplc="93C093B0">
      <w:start w:val="1"/>
      <w:numFmt w:val="lowerRoman"/>
      <w:lvlText w:val="%3."/>
      <w:lvlJc w:val="right"/>
      <w:pPr>
        <w:ind w:left="2160" w:hanging="180"/>
      </w:pPr>
    </w:lvl>
    <w:lvl w:ilvl="3" w:tplc="4FE68B02">
      <w:start w:val="1"/>
      <w:numFmt w:val="decimal"/>
      <w:lvlText w:val="%4."/>
      <w:lvlJc w:val="left"/>
      <w:pPr>
        <w:ind w:left="2880" w:hanging="360"/>
      </w:pPr>
    </w:lvl>
    <w:lvl w:ilvl="4" w:tplc="6B9844E0">
      <w:start w:val="1"/>
      <w:numFmt w:val="lowerLetter"/>
      <w:lvlText w:val="%5."/>
      <w:lvlJc w:val="left"/>
      <w:pPr>
        <w:ind w:left="3600" w:hanging="360"/>
      </w:pPr>
    </w:lvl>
    <w:lvl w:ilvl="5" w:tplc="D0B8B4FE">
      <w:start w:val="1"/>
      <w:numFmt w:val="lowerRoman"/>
      <w:lvlText w:val="%6."/>
      <w:lvlJc w:val="right"/>
      <w:pPr>
        <w:ind w:left="4320" w:hanging="180"/>
      </w:pPr>
    </w:lvl>
    <w:lvl w:ilvl="6" w:tplc="109477E8">
      <w:start w:val="1"/>
      <w:numFmt w:val="decimal"/>
      <w:lvlText w:val="%7."/>
      <w:lvlJc w:val="left"/>
      <w:pPr>
        <w:ind w:left="5040" w:hanging="360"/>
      </w:pPr>
    </w:lvl>
    <w:lvl w:ilvl="7" w:tplc="5AB4345A">
      <w:start w:val="1"/>
      <w:numFmt w:val="lowerLetter"/>
      <w:lvlText w:val="%8."/>
      <w:lvlJc w:val="left"/>
      <w:pPr>
        <w:ind w:left="5760" w:hanging="360"/>
      </w:pPr>
    </w:lvl>
    <w:lvl w:ilvl="8" w:tplc="AD5E6E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075A3"/>
    <w:multiLevelType w:val="multilevel"/>
    <w:tmpl w:val="A1C475AA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</w:rPr>
    </w:lvl>
  </w:abstractNum>
  <w:abstractNum w:abstractNumId="25" w15:restartNumberingAfterBreak="0">
    <w:nsid w:val="6D354968"/>
    <w:multiLevelType w:val="hybridMultilevel"/>
    <w:tmpl w:val="BDDAF30C"/>
    <w:lvl w:ilvl="0" w:tplc="BF44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2E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83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8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0A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2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3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AB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F1DBE"/>
    <w:multiLevelType w:val="hybridMultilevel"/>
    <w:tmpl w:val="52AAACC2"/>
    <w:lvl w:ilvl="0" w:tplc="01881B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2D8242A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DEAACE8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D5CEC07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D69E1BBC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6ACEE58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72EA598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68E48954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C5B06AF4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1552839"/>
    <w:multiLevelType w:val="hybridMultilevel"/>
    <w:tmpl w:val="A86A5364"/>
    <w:lvl w:ilvl="0" w:tplc="7FAC8B98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74E5270">
      <w:start w:val="1"/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E39428D6">
      <w:start w:val="1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F022D134">
      <w:start w:val="1"/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7160F5CA">
      <w:start w:val="1"/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030E8820">
      <w:start w:val="1"/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CFC8A274">
      <w:start w:val="1"/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DDAC9A44">
      <w:start w:val="1"/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CF6C0BEE">
      <w:start w:val="1"/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0"/>
  </w:num>
  <w:num w:numId="5">
    <w:abstractNumId w:val="6"/>
  </w:num>
  <w:num w:numId="6">
    <w:abstractNumId w:val="17"/>
  </w:num>
  <w:num w:numId="7">
    <w:abstractNumId w:val="14"/>
  </w:num>
  <w:num w:numId="8">
    <w:abstractNumId w:val="8"/>
  </w:num>
  <w:num w:numId="9">
    <w:abstractNumId w:val="2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  <w:num w:numId="18">
    <w:abstractNumId w:val="23"/>
  </w:num>
  <w:num w:numId="19">
    <w:abstractNumId w:val="24"/>
  </w:num>
  <w:num w:numId="20">
    <w:abstractNumId w:val="18"/>
    <w:lvlOverride w:ilvl="0">
      <w:startOverride w:val="1"/>
    </w:lvlOverride>
  </w:num>
  <w:num w:numId="21">
    <w:abstractNumId w:val="12"/>
  </w:num>
  <w:num w:numId="22">
    <w:abstractNumId w:val="21"/>
  </w:num>
  <w:num w:numId="23">
    <w:abstractNumId w:val="27"/>
  </w:num>
  <w:num w:numId="24">
    <w:abstractNumId w:val="2"/>
  </w:num>
  <w:num w:numId="25">
    <w:abstractNumId w:val="26"/>
  </w:num>
  <w:num w:numId="26">
    <w:abstractNumId w:val="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2C"/>
    <w:rsid w:val="00FB702C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C4C9"/>
  <w15:docId w15:val="{C42A07B8-73D0-4B61-A383-37825E5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uiPriority w:val="1"/>
    <w:qFormat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pPr>
      <w:ind w:left="313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4"/>
    <w:uiPriority w:val="1"/>
    <w:qFormat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f4">
    <w:name w:val="List Paragraph"/>
    <w:basedOn w:val="a"/>
    <w:uiPriority w:val="34"/>
    <w:qFormat/>
    <w:pPr>
      <w:ind w:left="313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lang w:val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62">
    <w:name w:val="Заголовок 6 Знак"/>
    <w:rPr>
      <w:rFonts w:ascii="Cambria" w:hAnsi="Cambria" w:cs="Times New Roman"/>
      <w:i/>
      <w:iCs/>
      <w:color w:val="243F60"/>
    </w:rPr>
  </w:style>
  <w:style w:type="character" w:customStyle="1" w:styleId="25">
    <w:name w:val="Основной текст (2)_"/>
    <w:link w:val="26"/>
    <w:rPr>
      <w:b/>
      <w:bCs/>
      <w:i/>
      <w:i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indow.edu.ru%2Flibrary%3Fp_rubr%3D2.2.75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indow.edu.ru%2Flibrary%3Fp_rubr%3D2.2.75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indow.edu.ru%2Flibrary%3Fp_rubr%3D2.2.75.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infourok.ru/go.html?href=http%3A%2F%2Fwww.obzh.ru%2Fnad%2Findex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774A-3317-41F2-A686-ADA3A0A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6639</Words>
  <Characters>37844</Characters>
  <Application>Microsoft Office Word</Application>
  <DocSecurity>0</DocSecurity>
  <Lines>315</Lines>
  <Paragraphs>88</Paragraphs>
  <ScaleCrop>false</ScaleCrop>
  <Company/>
  <LinksUpToDate>false</LinksUpToDate>
  <CharactersWithSpaces>44395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3-19_admin</cp:lastModifiedBy>
  <cp:revision>10</cp:revision>
  <dcterms:created xsi:type="dcterms:W3CDTF">2023-09-14T21:55:00Z</dcterms:created>
  <dcterms:modified xsi:type="dcterms:W3CDTF">2024-05-03T08:35:00Z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